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F3" w:rsidRPr="00171CF3" w:rsidRDefault="00171CF3" w:rsidP="00171CF3">
      <w:pPr>
        <w:jc w:val="right"/>
        <w:rPr>
          <w:rFonts w:ascii="Arial Narrow" w:hAnsi="Arial Narrow" w:cs="Arial Narrow"/>
        </w:rPr>
      </w:pPr>
      <w:r w:rsidRPr="00171CF3">
        <w:rPr>
          <w:rFonts w:ascii="Arial Narrow" w:hAnsi="Arial Narrow" w:cs="Arial Narrow"/>
        </w:rPr>
        <w:t>Nakło nad Notecią, dnia 4 lipca 2011r.</w:t>
      </w:r>
    </w:p>
    <w:p w:rsidR="00171CF3" w:rsidRPr="00171CF3" w:rsidRDefault="00171CF3" w:rsidP="00171CF3">
      <w:pPr>
        <w:jc w:val="both"/>
        <w:rPr>
          <w:rFonts w:ascii="Arial Narrow" w:hAnsi="Arial Narrow" w:cs="Arial Narrow"/>
        </w:rPr>
      </w:pPr>
      <w:r w:rsidRPr="00171CF3">
        <w:rPr>
          <w:rFonts w:ascii="Arial Narrow" w:hAnsi="Arial Narrow" w:cs="Arial Narrow"/>
        </w:rPr>
        <w:t>OWO.272.13.2011</w:t>
      </w:r>
      <w:r w:rsidRPr="00171CF3">
        <w:rPr>
          <w:rFonts w:ascii="Arial Narrow" w:hAnsi="Arial Narrow" w:cs="Arial Narrow"/>
        </w:rPr>
        <w:tab/>
      </w:r>
    </w:p>
    <w:p w:rsidR="00171CF3" w:rsidRPr="00171CF3" w:rsidRDefault="00171CF3" w:rsidP="00171CF3">
      <w:pPr>
        <w:jc w:val="right"/>
        <w:rPr>
          <w:rFonts w:ascii="Arial Narrow" w:hAnsi="Arial Narrow" w:cs="Arial Narrow"/>
          <w:b/>
        </w:rPr>
      </w:pPr>
    </w:p>
    <w:p w:rsidR="00171CF3" w:rsidRPr="00171CF3" w:rsidRDefault="00171CF3" w:rsidP="00171CF3">
      <w:pPr>
        <w:jc w:val="right"/>
        <w:rPr>
          <w:rFonts w:ascii="Arial Narrow" w:hAnsi="Arial Narrow" w:cs="Arial Narrow"/>
          <w:b/>
        </w:rPr>
      </w:pPr>
      <w:r w:rsidRPr="00171CF3">
        <w:rPr>
          <w:rFonts w:ascii="Arial Narrow" w:hAnsi="Arial Narrow" w:cs="Arial Narrow"/>
          <w:b/>
        </w:rPr>
        <w:t>Zainteresowani Wykonawcy</w:t>
      </w:r>
    </w:p>
    <w:p w:rsidR="00171CF3" w:rsidRPr="00171CF3" w:rsidRDefault="00171CF3" w:rsidP="00171CF3">
      <w:pPr>
        <w:jc w:val="both"/>
        <w:rPr>
          <w:rFonts w:ascii="Arial Narrow" w:hAnsi="Arial Narrow" w:cs="Arial Narrow"/>
          <w:u w:val="single"/>
        </w:rPr>
      </w:pPr>
    </w:p>
    <w:p w:rsidR="00171CF3" w:rsidRDefault="00171CF3" w:rsidP="00171CF3">
      <w:pPr>
        <w:jc w:val="both"/>
        <w:rPr>
          <w:rFonts w:ascii="Arial Narrow" w:hAnsi="Arial Narrow" w:cs="Arial Narrow"/>
          <w:u w:val="single"/>
        </w:rPr>
      </w:pPr>
    </w:p>
    <w:p w:rsidR="00171CF3" w:rsidRPr="00171CF3" w:rsidRDefault="00171CF3" w:rsidP="00171CF3">
      <w:pPr>
        <w:jc w:val="both"/>
        <w:rPr>
          <w:rFonts w:ascii="Arial Narrow" w:hAnsi="Arial Narrow" w:cs="Arial Narrow"/>
          <w:u w:val="single"/>
        </w:rPr>
      </w:pPr>
      <w:r w:rsidRPr="00171CF3">
        <w:rPr>
          <w:rFonts w:ascii="Arial Narrow" w:hAnsi="Arial Narrow" w:cs="Arial Narrow"/>
          <w:u w:val="single"/>
        </w:rPr>
        <w:t>Dotyczy: rozstrzygnięcia przetargu nieograniczonego na dostawę tablic rejestracyjnych dla Powiatu Nakielskiego.</w:t>
      </w:r>
    </w:p>
    <w:p w:rsidR="00171CF3" w:rsidRPr="00171CF3" w:rsidRDefault="00171CF3" w:rsidP="00171CF3">
      <w:pPr>
        <w:jc w:val="both"/>
        <w:rPr>
          <w:u w:val="single"/>
        </w:rPr>
      </w:pPr>
    </w:p>
    <w:p w:rsidR="00171CF3" w:rsidRPr="00171CF3" w:rsidRDefault="00171CF3" w:rsidP="00171CF3">
      <w:pPr>
        <w:jc w:val="both"/>
        <w:rPr>
          <w:rFonts w:ascii="Arial Narrow" w:hAnsi="Arial Narrow" w:cs="Arial Narrow"/>
        </w:rPr>
      </w:pPr>
      <w:r w:rsidRPr="00171CF3">
        <w:tab/>
      </w:r>
      <w:r w:rsidRPr="00171CF3">
        <w:rPr>
          <w:rFonts w:ascii="Arial Narrow" w:hAnsi="Arial Narrow"/>
        </w:rPr>
        <w:t xml:space="preserve">Uprzejmie informuję, że w wyniku rozstrzygnięcia przetargu nieograniczonego na </w:t>
      </w:r>
      <w:r w:rsidRPr="00171CF3">
        <w:rPr>
          <w:rFonts w:ascii="Arial Narrow" w:hAnsi="Arial Narrow" w:cs="Arial Narrow"/>
        </w:rPr>
        <w:t xml:space="preserve">dostawę tablic rejestracyjnych dla Powiatu Nakielskiego wybrana została oferta Wykonawcy: </w:t>
      </w:r>
      <w:r w:rsidRPr="00171CF3">
        <w:rPr>
          <w:rFonts w:ascii="Arial Narrow" w:hAnsi="Arial Narrow" w:cs="Arial Narrow"/>
          <w:b/>
        </w:rPr>
        <w:t>UTAL Sp. z o. o. ul. Katarzyńska 9, Gruszczyn, 62-006 Kobylnica z ceną brutto 60.097,80 zł</w:t>
      </w:r>
      <w:r w:rsidRPr="00171CF3">
        <w:rPr>
          <w:rFonts w:ascii="Arial Narrow" w:hAnsi="Arial Narrow" w:cs="Arial Narrow"/>
        </w:rPr>
        <w:t xml:space="preserve"> za realizację zamówienia. Oferta uzyskała 100 punktów w ocenie ofert, przy kryterium cena 100%, a Wykonawca spełnił wszystkie warunku udziału w postępowaniu. </w:t>
      </w:r>
    </w:p>
    <w:p w:rsidR="00171CF3" w:rsidRPr="00171CF3" w:rsidRDefault="00171CF3" w:rsidP="00171CF3">
      <w:pPr>
        <w:jc w:val="both"/>
        <w:rPr>
          <w:rFonts w:ascii="Arial Narrow" w:hAnsi="Arial Narrow" w:cs="Arial Narrow"/>
        </w:rPr>
      </w:pPr>
    </w:p>
    <w:p w:rsidR="00171CF3" w:rsidRPr="00171CF3" w:rsidRDefault="00171CF3" w:rsidP="00171CF3">
      <w:pPr>
        <w:jc w:val="both"/>
        <w:rPr>
          <w:rFonts w:ascii="Arial Narrow" w:hAnsi="Arial Narrow" w:cs="Arial Narrow"/>
        </w:rPr>
      </w:pPr>
      <w:r w:rsidRPr="00171CF3">
        <w:rPr>
          <w:rFonts w:ascii="Arial Narrow" w:hAnsi="Arial Narrow" w:cs="Arial Narrow"/>
        </w:rPr>
        <w:t>Lista Wykonawców, którzy złożyli oferty oraz liczba uzyskanych punktów:</w:t>
      </w:r>
    </w:p>
    <w:p w:rsidR="00171CF3" w:rsidRPr="00171CF3" w:rsidRDefault="00171CF3" w:rsidP="00171CF3">
      <w:pPr>
        <w:jc w:val="both"/>
        <w:rPr>
          <w:rFonts w:ascii="Arial Narrow" w:hAnsi="Arial Narrow" w:cs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2595"/>
        <w:gridCol w:w="3033"/>
        <w:gridCol w:w="3033"/>
      </w:tblGrid>
      <w:tr w:rsidR="00171CF3" w:rsidRPr="00171CF3" w:rsidTr="00ED4D76">
        <w:trPr>
          <w:cantSplit/>
          <w:trHeight w:val="61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Nr oferty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Nazwa (firma) i adres</w:t>
            </w:r>
          </w:p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Wykonawcy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Cena brutto</w:t>
            </w:r>
          </w:p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Liczba uzyskanych punktów</w:t>
            </w:r>
          </w:p>
        </w:tc>
      </w:tr>
      <w:tr w:rsidR="00171CF3" w:rsidRPr="00171CF3" w:rsidTr="00ED4D76">
        <w:trPr>
          <w:cantSplit/>
          <w:trHeight w:val="74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</w:p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1.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3" w:rsidRPr="00171CF3" w:rsidRDefault="00171CF3" w:rsidP="00ED4D76">
            <w:pPr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 xml:space="preserve">PROTAB Kowalczuk i Wspólnicy </w:t>
            </w:r>
          </w:p>
          <w:p w:rsidR="00171CF3" w:rsidRPr="00171CF3" w:rsidRDefault="00171CF3" w:rsidP="00ED4D76">
            <w:pPr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Ul. M. Konopnickiej 11B</w:t>
            </w:r>
          </w:p>
          <w:p w:rsidR="00171CF3" w:rsidRPr="00171CF3" w:rsidRDefault="00171CF3" w:rsidP="00ED4D76">
            <w:pPr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05-230 Kobyłka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62.730,00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95,80</w:t>
            </w:r>
          </w:p>
        </w:tc>
      </w:tr>
      <w:tr w:rsidR="00171CF3" w:rsidRPr="00171CF3" w:rsidTr="00ED4D76">
        <w:trPr>
          <w:cantSplit/>
          <w:trHeight w:val="74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</w:p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2.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3" w:rsidRPr="00171CF3" w:rsidRDefault="00171CF3" w:rsidP="00ED4D76">
            <w:pPr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 xml:space="preserve">DERPOL Sp. z o. o. </w:t>
            </w:r>
          </w:p>
          <w:p w:rsidR="00171CF3" w:rsidRPr="00171CF3" w:rsidRDefault="00171CF3" w:rsidP="00ED4D76">
            <w:pPr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 xml:space="preserve">ul. </w:t>
            </w:r>
            <w:proofErr w:type="spellStart"/>
            <w:r w:rsidRPr="00171CF3">
              <w:rPr>
                <w:rFonts w:ascii="Arial Narrow" w:hAnsi="Arial Narrow"/>
              </w:rPr>
              <w:t>Inflandzka</w:t>
            </w:r>
            <w:proofErr w:type="spellEnd"/>
            <w:r w:rsidRPr="00171CF3">
              <w:rPr>
                <w:rFonts w:ascii="Arial Narrow" w:hAnsi="Arial Narrow"/>
              </w:rPr>
              <w:t xml:space="preserve"> 5/81</w:t>
            </w:r>
          </w:p>
          <w:p w:rsidR="00171CF3" w:rsidRPr="00171CF3" w:rsidRDefault="00171CF3" w:rsidP="00ED4D76">
            <w:pPr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00-189 Warszawa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76.924,20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78,13</w:t>
            </w:r>
          </w:p>
        </w:tc>
      </w:tr>
      <w:tr w:rsidR="00171CF3" w:rsidRPr="00171CF3" w:rsidTr="00ED4D76">
        <w:trPr>
          <w:cantSplit/>
          <w:trHeight w:val="74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</w:p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3.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3" w:rsidRPr="00171CF3" w:rsidRDefault="00171CF3" w:rsidP="00ED4D76">
            <w:pPr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EUROTAB Sp. z o. o.</w:t>
            </w:r>
          </w:p>
          <w:p w:rsidR="00171CF3" w:rsidRPr="00171CF3" w:rsidRDefault="00171CF3" w:rsidP="00ED4D76">
            <w:pPr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Ul. Mostowa 27</w:t>
            </w:r>
          </w:p>
          <w:p w:rsidR="00171CF3" w:rsidRPr="00171CF3" w:rsidRDefault="00171CF3" w:rsidP="00ED4D76">
            <w:pPr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61-854 Poznań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38.080,80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Oferta odrzucona</w:t>
            </w:r>
          </w:p>
        </w:tc>
      </w:tr>
      <w:tr w:rsidR="00171CF3" w:rsidRPr="00171CF3" w:rsidTr="00ED4D76">
        <w:trPr>
          <w:cantSplit/>
          <w:trHeight w:val="74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</w:p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4.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3" w:rsidRPr="00171CF3" w:rsidRDefault="00171CF3" w:rsidP="00ED4D76">
            <w:pPr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UTAL Sp. z o. o.</w:t>
            </w:r>
          </w:p>
          <w:p w:rsidR="00171CF3" w:rsidRPr="00171CF3" w:rsidRDefault="00171CF3" w:rsidP="00ED4D76">
            <w:pPr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Ul. Katarzyńska 9, Gruszczyn,</w:t>
            </w:r>
          </w:p>
          <w:p w:rsidR="00171CF3" w:rsidRPr="00171CF3" w:rsidRDefault="00171CF3" w:rsidP="00ED4D76">
            <w:pPr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62-006 Kobylnica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60.097,80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F3" w:rsidRPr="00171CF3" w:rsidRDefault="00171CF3" w:rsidP="00ED4D76">
            <w:pPr>
              <w:jc w:val="center"/>
              <w:rPr>
                <w:rFonts w:ascii="Arial Narrow" w:hAnsi="Arial Narrow"/>
              </w:rPr>
            </w:pPr>
            <w:r w:rsidRPr="00171CF3">
              <w:rPr>
                <w:rFonts w:ascii="Arial Narrow" w:hAnsi="Arial Narrow"/>
              </w:rPr>
              <w:t>100,00</w:t>
            </w:r>
          </w:p>
        </w:tc>
      </w:tr>
    </w:tbl>
    <w:p w:rsidR="00171CF3" w:rsidRPr="00171CF3" w:rsidRDefault="00171CF3" w:rsidP="00171CF3">
      <w:pPr>
        <w:jc w:val="both"/>
        <w:rPr>
          <w:rFonts w:ascii="Arial Narrow" w:hAnsi="Arial Narrow" w:cs="Arial Narrow"/>
        </w:rPr>
      </w:pPr>
    </w:p>
    <w:p w:rsidR="00171CF3" w:rsidRPr="00171CF3" w:rsidRDefault="00171CF3" w:rsidP="00171CF3">
      <w:pPr>
        <w:ind w:firstLine="708"/>
        <w:jc w:val="both"/>
        <w:rPr>
          <w:rFonts w:ascii="Arial Narrow" w:hAnsi="Arial Narrow"/>
        </w:rPr>
      </w:pPr>
      <w:r w:rsidRPr="00171CF3">
        <w:rPr>
          <w:rFonts w:ascii="Arial Narrow" w:hAnsi="Arial Narrow"/>
        </w:rPr>
        <w:t xml:space="preserve">Jednocześnie informuję, że w postępowaniu odrzucona została oferta nr 3 EUROTAB Sp. z o. o., ul. Mostowa 27, 61-854 Poznań na podstawie art. 89 ust. 1 pkt 2 ustawy Prawo zamówień publicznych (tekst jednolity Dz. U. z 2010r. Nr 113, poz. 759 ze zm.), jako niezgodna ze specyfikacją istotnych warunków zamówienia. Zamawiający w punkcie VII.2 żądał załączenia do oferty aktualnego certyfikatu instytutu transportu drogowego, potwierdzającego zgodność oferowanych tablic rejestracyjnych z rozporządzeniem w sprawie rejestracji i oznaczania pojazdów. W złożonej przez Spółkę EUROTAB ofercie brakowało jednego certyfikatu zgodności tablic rejestracyjnych o numerze Z/15/015/10 z dnia 14 lipca 2010r., a Wykonawca nie uzupełnił brakującego dokumentu w odpowiedzi na wezwanie Zamawiającego z dnia 22 czerwca 2011r. Zamawiający ponadto uzyskał informację z Instytutu Transportu Samochodowego – jednostki certyfikującej, o cofnięciu z dniem 22 czerwca 2011r. certyfikatów zgodności na tablice rejestracyjne o numerach Z/15/045/09 i Z/15/015/10. </w:t>
      </w:r>
    </w:p>
    <w:p w:rsidR="00171CF3" w:rsidRPr="00171CF3" w:rsidRDefault="00171CF3" w:rsidP="00171CF3">
      <w:pPr>
        <w:ind w:firstLine="708"/>
        <w:jc w:val="both"/>
        <w:rPr>
          <w:rFonts w:ascii="Arial Narrow" w:hAnsi="Arial Narrow"/>
        </w:rPr>
      </w:pPr>
      <w:r w:rsidRPr="00171CF3">
        <w:rPr>
          <w:rFonts w:ascii="Arial Narrow" w:hAnsi="Arial Narrow"/>
        </w:rPr>
        <w:t>Wobec powyższego Zamawiający odrzuca ofertę Wykonawcy na podstawie art. 89 ust. 1 pkt 2 jako niezgodną ze specyfikacją.</w:t>
      </w:r>
    </w:p>
    <w:p w:rsidR="00171CF3" w:rsidRPr="00171CF3" w:rsidRDefault="00171CF3" w:rsidP="00171CF3">
      <w:pPr>
        <w:jc w:val="both"/>
        <w:rPr>
          <w:rFonts w:ascii="Arial Narrow" w:hAnsi="Arial Narrow"/>
        </w:rPr>
      </w:pPr>
    </w:p>
    <w:p w:rsidR="00171CF3" w:rsidRPr="00171CF3" w:rsidRDefault="00171CF3" w:rsidP="00171CF3">
      <w:pPr>
        <w:jc w:val="both"/>
        <w:rPr>
          <w:rFonts w:ascii="Arial Narrow" w:hAnsi="Arial Narrow"/>
        </w:rPr>
      </w:pPr>
      <w:r w:rsidRPr="00171CF3">
        <w:rPr>
          <w:rFonts w:ascii="Arial Narrow" w:hAnsi="Arial Narrow"/>
        </w:rPr>
        <w:tab/>
        <w:t>W postępowaniu żaden Wykonawca nie został wykluczony.</w:t>
      </w:r>
    </w:p>
    <w:p w:rsidR="00171CF3" w:rsidRPr="00171CF3" w:rsidRDefault="00171CF3" w:rsidP="00171CF3">
      <w:pPr>
        <w:jc w:val="both"/>
        <w:rPr>
          <w:rFonts w:ascii="Arial Narrow" w:hAnsi="Arial Narrow"/>
        </w:rPr>
      </w:pPr>
    </w:p>
    <w:p w:rsidR="00171CF3" w:rsidRPr="00171CF3" w:rsidRDefault="00171CF3" w:rsidP="00171CF3">
      <w:pPr>
        <w:ind w:firstLine="708"/>
        <w:jc w:val="both"/>
        <w:rPr>
          <w:rFonts w:ascii="Arial Narrow" w:hAnsi="Arial Narrow"/>
        </w:rPr>
      </w:pPr>
      <w:r w:rsidRPr="00171CF3">
        <w:rPr>
          <w:rFonts w:ascii="Arial Narrow" w:hAnsi="Arial Narrow"/>
        </w:rPr>
        <w:t>Zamawiający informuje, że umowa w sprawie realizacji zamówienia zawarta zostanie w terminie nie krótszym niż 5 dni od dnia przesłania zawiadomienia o wyborze najkorzystniejszej oferty zgodnie z art. 94 ust. 1 pkt 2 ustawy Prawo zamówień publicznych.</w:t>
      </w:r>
    </w:p>
    <w:p w:rsidR="00855D82" w:rsidRDefault="00855D82"/>
    <w:p w:rsidR="003639B9" w:rsidRDefault="003639B9"/>
    <w:p w:rsidR="003639B9" w:rsidRPr="003639B9" w:rsidRDefault="003639B9" w:rsidP="003639B9">
      <w:pPr>
        <w:ind w:left="6663"/>
        <w:rPr>
          <w:rFonts w:ascii="Arial Narrow" w:hAnsi="Arial Narrow"/>
        </w:rPr>
      </w:pPr>
      <w:r w:rsidRPr="003639B9">
        <w:rPr>
          <w:rFonts w:ascii="Arial Narrow" w:hAnsi="Arial Narrow"/>
        </w:rPr>
        <w:t>Starosta Nakielski</w:t>
      </w:r>
    </w:p>
    <w:p w:rsidR="003639B9" w:rsidRDefault="003639B9" w:rsidP="003639B9">
      <w:pPr>
        <w:ind w:left="6663"/>
        <w:rPr>
          <w:rFonts w:ascii="Arial Narrow" w:hAnsi="Arial Narrow"/>
        </w:rPr>
      </w:pPr>
    </w:p>
    <w:p w:rsidR="003639B9" w:rsidRPr="003639B9" w:rsidRDefault="003639B9" w:rsidP="003639B9">
      <w:pPr>
        <w:ind w:left="6663"/>
        <w:rPr>
          <w:rFonts w:ascii="Arial Narrow" w:hAnsi="Arial Narrow"/>
        </w:rPr>
      </w:pPr>
      <w:r w:rsidRPr="003639B9">
        <w:rPr>
          <w:rFonts w:ascii="Arial Narrow" w:hAnsi="Arial Narrow"/>
        </w:rPr>
        <w:t>Tadeusz Sobol</w:t>
      </w:r>
      <w:bookmarkStart w:id="0" w:name="_GoBack"/>
      <w:bookmarkEnd w:id="0"/>
    </w:p>
    <w:sectPr w:rsidR="003639B9" w:rsidRPr="00363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77"/>
    <w:rsid w:val="000B5F77"/>
    <w:rsid w:val="00171CF3"/>
    <w:rsid w:val="003639B9"/>
    <w:rsid w:val="0085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Times New Roman" w:hAnsi="Arial Narrow" w:cs="Tahoma"/>
        <w:color w:val="000000" w:themeColor="text1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CF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Arial Narrow" w:cs="Tahoma"/>
        <w:color w:val="000000" w:themeColor="text1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CF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ALICJAKO</dc:creator>
  <cp:keywords/>
  <dc:description/>
  <cp:lastModifiedBy>ALICJAKO</cp:lastModifiedBy>
  <cp:revision>3</cp:revision>
  <cp:lastPrinted>2011-07-04T08:32:00Z</cp:lastPrinted>
  <dcterms:created xsi:type="dcterms:W3CDTF">2011-07-04T08:30:00Z</dcterms:created>
  <dcterms:modified xsi:type="dcterms:W3CDTF">2011-07-04T10:04:00Z</dcterms:modified>
</cp:coreProperties>
</file>