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7A" w:rsidRDefault="00CE2FF8" w:rsidP="00E02C7A">
      <w:pPr>
        <w:pStyle w:val="Normal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:rsidR="00797847" w:rsidRPr="00D3452A" w:rsidRDefault="00CE2FF8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797847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Uchwała Nr </w:t>
      </w:r>
      <w:r w:rsidR="0079784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</w:t>
      </w:r>
      <w:r w:rsidR="00A7560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="00E02C7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="005D153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="0079784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797847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/ </w:t>
      </w:r>
      <w:r w:rsidR="00DC7D5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116</w:t>
      </w:r>
      <w:r w:rsidR="00797847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/2011 </w:t>
      </w:r>
    </w:p>
    <w:p w:rsidR="00797847" w:rsidRPr="00D3452A" w:rsidRDefault="00325612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Rady</w:t>
      </w:r>
      <w:r w:rsidR="00797847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Powiatu w Nakle nad Notecią</w:t>
      </w:r>
    </w:p>
    <w:p w:rsidR="00797847" w:rsidRPr="00D3452A" w:rsidRDefault="00797847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z dnia </w:t>
      </w:r>
      <w:r w:rsidR="005D153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30 listopada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2011 roku</w:t>
      </w:r>
    </w:p>
    <w:p w:rsidR="00797847" w:rsidRPr="00D3452A" w:rsidRDefault="00797847" w:rsidP="00797847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797847" w:rsidRPr="00D3452A" w:rsidRDefault="00797847" w:rsidP="00797847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zmieniająca uchwałę w sprawie uchwalenia budżetu powiatu nakielskiego na rok 2011.</w:t>
      </w:r>
    </w:p>
    <w:p w:rsidR="00797847" w:rsidRPr="00D3452A" w:rsidRDefault="00797847" w:rsidP="00797847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5612" w:rsidRDefault="00325612" w:rsidP="00325612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podstawie art. 12 </w:t>
      </w:r>
      <w:proofErr w:type="spellStart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pkt</w:t>
      </w:r>
      <w:proofErr w:type="spellEnd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5 ustawy z dnia 5 czerwca 1998 r. o samorządzie powiatowym 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br/>
        <w:t>(Dz. U. z 2001r. Nr 142 poz. 1592 ze zmianami) oraz art. 211-215, ustawy z dnia 27 sierpnia 2009r. o finansach publicznych (Dz. U. z 2009r. Nr 157 poz. 1240 ze zm.)  Rada Powiatu uchwala, co następuje:</w:t>
      </w:r>
    </w:p>
    <w:p w:rsidR="00325612" w:rsidRDefault="00325612" w:rsidP="00D3452A">
      <w:pPr>
        <w:pStyle w:val="Normal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5D1536" w:rsidRPr="00B01489" w:rsidRDefault="005D1536" w:rsidP="005D1536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0148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§ 1.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uchwale Nr IV/35/2011 Rady Powiatu w Nakle nad Notecią z dnia 26 stycznia 2011 roku w sprawie uchwalenia budżetu powiatu nakielskiego na rok 2011, zmienionej uchwałami Rady Powiatu w Nakle nad Notecią Nr VI/52/2011 z dnia 30 marca 2011 roku, Nr </w:t>
      </w:r>
      <w:r w:rsidRPr="00B0148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VII /54 /2011  z dnia 27 kwietnia 2011 roku, Nr VIII/86/2011 z dnia 29 czerwca 2011 roku, Nr X/101/2011 z dnia 31 sierpnia 2011 roku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, Nr XI/106/2011 z dnia 28 września 2011 roku, Nr XII/110/2011 Rady Powiatu w Nakle nad Notecią z dnia 26 października 2011 roku 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oraz  Zarządu Powiatu w Nakle nad Notecią Nr XII/31/2011 z dnia 28 lutego 2011 roku, Nr XVI/47/2011 z dnia 30 marca 2011 roku, Nr </w:t>
      </w:r>
      <w:r w:rsidRPr="00B0148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XXV/81/2011 z dnia 6 czerwca 2011 roku, Nr XXXI/106/2011 z dnia 18 lipca 2011 roku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Nr XXXVIII/130/2011 z dnia 19 września 2011 roku, Nr XLI/136/2011 z dnia 17 października 2011 roku, Nr XLVI/149/2011 z dnia 14 listopada 2011 roku, Nr XLVII/</w:t>
      </w:r>
      <w:r w:rsidR="001A78F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153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/2011 z dnia 21 listopada 2011 roku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zwanej dalej „uchwałą”, wprowadza się następujące zmiany:</w:t>
      </w:r>
    </w:p>
    <w:p w:rsidR="00E02C7A" w:rsidRDefault="00E02C7A" w:rsidP="00E02C7A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D1536" w:rsidRPr="008271F8" w:rsidRDefault="005D1536" w:rsidP="005D1536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271F8">
        <w:rPr>
          <w:rFonts w:ascii="Times New Roman" w:hAnsi="Times New Roman" w:cs="Times New Roman"/>
          <w:sz w:val="22"/>
          <w:szCs w:val="22"/>
        </w:rPr>
        <w:t xml:space="preserve">dochody budżetu powiatu w wysokości </w:t>
      </w:r>
      <w:r w:rsidR="008271F8" w:rsidRPr="008271F8">
        <w:rPr>
          <w:rFonts w:ascii="Times New Roman" w:hAnsi="Times New Roman" w:cs="Times New Roman"/>
          <w:b/>
          <w:sz w:val="21"/>
          <w:szCs w:val="21"/>
        </w:rPr>
        <w:t>84.474.229</w:t>
      </w:r>
      <w:r w:rsidRPr="008271F8">
        <w:rPr>
          <w:rFonts w:ascii="Times New Roman" w:hAnsi="Times New Roman" w:cs="Times New Roman"/>
          <w:b/>
          <w:sz w:val="21"/>
          <w:szCs w:val="21"/>
        </w:rPr>
        <w:t>,00</w:t>
      </w:r>
      <w:r w:rsidRPr="008271F8">
        <w:rPr>
          <w:rFonts w:ascii="Times New Roman" w:hAnsi="Times New Roman" w:cs="Times New Roman"/>
          <w:sz w:val="21"/>
          <w:szCs w:val="21"/>
        </w:rPr>
        <w:t xml:space="preserve"> z</w:t>
      </w:r>
      <w:r w:rsidRPr="008271F8">
        <w:rPr>
          <w:rFonts w:ascii="Times New Roman" w:hAnsi="Times New Roman" w:cs="Times New Roman"/>
          <w:b/>
          <w:sz w:val="21"/>
          <w:szCs w:val="21"/>
        </w:rPr>
        <w:t>ł</w:t>
      </w:r>
      <w:r w:rsidRPr="008271F8">
        <w:rPr>
          <w:rFonts w:ascii="Times New Roman" w:hAnsi="Times New Roman" w:cs="Times New Roman"/>
          <w:sz w:val="21"/>
          <w:szCs w:val="21"/>
        </w:rPr>
        <w:t xml:space="preserve"> </w:t>
      </w:r>
      <w:r w:rsidRPr="008271F8">
        <w:rPr>
          <w:rFonts w:ascii="Times New Roman" w:hAnsi="Times New Roman" w:cs="Times New Roman"/>
          <w:sz w:val="22"/>
          <w:szCs w:val="22"/>
        </w:rPr>
        <w:t xml:space="preserve"> zgodnie z załącznikiem Nr 1 do uchwały bud</w:t>
      </w:r>
      <w:r w:rsidR="008271F8" w:rsidRPr="008271F8">
        <w:rPr>
          <w:rFonts w:ascii="Times New Roman" w:hAnsi="Times New Roman" w:cs="Times New Roman"/>
          <w:sz w:val="22"/>
          <w:szCs w:val="22"/>
        </w:rPr>
        <w:t>żetowej, zwiększa się o kwotę  33.502,</w:t>
      </w:r>
      <w:r w:rsidRPr="008271F8">
        <w:rPr>
          <w:rFonts w:ascii="Times New Roman" w:hAnsi="Times New Roman" w:cs="Times New Roman"/>
          <w:sz w:val="22"/>
          <w:szCs w:val="22"/>
        </w:rPr>
        <w:t xml:space="preserve">00 zł w związku z czym § 1 uchwały otrzymuje brzmienie: </w:t>
      </w:r>
    </w:p>
    <w:p w:rsidR="005D1536" w:rsidRPr="008271F8" w:rsidRDefault="005D1536" w:rsidP="005D1536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>„§1.1. Dochody budżetu powiatu w wysokości</w:t>
      </w:r>
      <w:r w:rsidR="008271F8" w:rsidRPr="008271F8">
        <w:rPr>
          <w:rFonts w:ascii="Times New Roman" w:hAnsi="Times New Roman" w:cs="Times New Roman"/>
          <w:sz w:val="21"/>
          <w:szCs w:val="21"/>
        </w:rPr>
        <w:t xml:space="preserve"> </w:t>
      </w:r>
      <w:r w:rsidR="008271F8" w:rsidRPr="008271F8">
        <w:rPr>
          <w:rFonts w:ascii="Times New Roman" w:hAnsi="Times New Roman" w:cs="Times New Roman"/>
          <w:b/>
          <w:sz w:val="21"/>
          <w:szCs w:val="21"/>
        </w:rPr>
        <w:t>84.507.731</w:t>
      </w:r>
      <w:r w:rsidRPr="008271F8">
        <w:rPr>
          <w:rFonts w:ascii="Times New Roman" w:hAnsi="Times New Roman" w:cs="Times New Roman"/>
          <w:b/>
          <w:sz w:val="21"/>
          <w:szCs w:val="21"/>
        </w:rPr>
        <w:t>,00</w:t>
      </w:r>
      <w:r w:rsidRPr="008271F8">
        <w:rPr>
          <w:rFonts w:ascii="Times New Roman" w:hAnsi="Times New Roman" w:cs="Times New Roman"/>
          <w:sz w:val="21"/>
          <w:szCs w:val="21"/>
        </w:rPr>
        <w:t xml:space="preserve"> </w:t>
      </w:r>
      <w:r w:rsidRPr="008271F8">
        <w:rPr>
          <w:rFonts w:ascii="Times New Roman" w:hAnsi="Times New Roman" w:cs="Times New Roman"/>
          <w:b/>
          <w:sz w:val="21"/>
          <w:szCs w:val="21"/>
        </w:rPr>
        <w:t>zł</w:t>
      </w:r>
      <w:r w:rsidRPr="008271F8">
        <w:rPr>
          <w:rFonts w:ascii="Times New Roman" w:hAnsi="Times New Roman" w:cs="Times New Roman"/>
          <w:sz w:val="21"/>
          <w:szCs w:val="21"/>
        </w:rPr>
        <w:t xml:space="preserve"> , zgodnie z załącznikiem Nr 1 i 1a,</w:t>
      </w:r>
    </w:p>
    <w:p w:rsidR="005D1536" w:rsidRPr="008271F8" w:rsidRDefault="005D1536" w:rsidP="005D1536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 xml:space="preserve">dotacje na zadania zlecone, własne, według porozumień w wysokości </w:t>
      </w:r>
      <w:r w:rsidRPr="008271F8">
        <w:rPr>
          <w:rFonts w:ascii="Times New Roman" w:hAnsi="Times New Roman" w:cs="Times New Roman"/>
          <w:b/>
          <w:i/>
          <w:sz w:val="21"/>
          <w:szCs w:val="21"/>
        </w:rPr>
        <w:t>12.2</w:t>
      </w:r>
      <w:r w:rsidR="008271F8" w:rsidRPr="008271F8">
        <w:rPr>
          <w:rFonts w:ascii="Times New Roman" w:hAnsi="Times New Roman" w:cs="Times New Roman"/>
          <w:b/>
          <w:i/>
          <w:sz w:val="21"/>
          <w:szCs w:val="21"/>
        </w:rPr>
        <w:t>85.337</w:t>
      </w:r>
      <w:r w:rsidRPr="008271F8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</w:p>
    <w:p w:rsidR="005D1536" w:rsidRPr="008271F8" w:rsidRDefault="005D1536" w:rsidP="005D1536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>dotacje na zadania zlecone według załącznika Nr 6 w wysokości 10.</w:t>
      </w:r>
      <w:r w:rsidR="008271F8" w:rsidRPr="008271F8">
        <w:rPr>
          <w:rFonts w:ascii="Times New Roman" w:hAnsi="Times New Roman" w:cs="Times New Roman"/>
          <w:sz w:val="21"/>
          <w:szCs w:val="21"/>
        </w:rPr>
        <w:t>11</w:t>
      </w:r>
      <w:r w:rsidRPr="008271F8">
        <w:rPr>
          <w:rFonts w:ascii="Times New Roman" w:hAnsi="Times New Roman" w:cs="Times New Roman"/>
          <w:sz w:val="21"/>
          <w:szCs w:val="21"/>
        </w:rPr>
        <w:t>2.590,00 zł,</w:t>
      </w:r>
    </w:p>
    <w:p w:rsidR="005D1536" w:rsidRPr="008271F8" w:rsidRDefault="005D1536" w:rsidP="005D1536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>dotacje na zadania własne według załącznika Nr 7 w wysokości 1.8</w:t>
      </w:r>
      <w:r w:rsidR="008271F8" w:rsidRPr="008271F8">
        <w:rPr>
          <w:rFonts w:ascii="Times New Roman" w:hAnsi="Times New Roman" w:cs="Times New Roman"/>
          <w:sz w:val="21"/>
          <w:szCs w:val="21"/>
        </w:rPr>
        <w:t>17</w:t>
      </w:r>
      <w:r w:rsidRPr="008271F8">
        <w:rPr>
          <w:rFonts w:ascii="Times New Roman" w:hAnsi="Times New Roman" w:cs="Times New Roman"/>
          <w:sz w:val="21"/>
          <w:szCs w:val="21"/>
        </w:rPr>
        <w:t>.</w:t>
      </w:r>
      <w:r w:rsidR="008271F8" w:rsidRPr="008271F8">
        <w:rPr>
          <w:rFonts w:ascii="Times New Roman" w:hAnsi="Times New Roman" w:cs="Times New Roman"/>
          <w:sz w:val="21"/>
          <w:szCs w:val="21"/>
        </w:rPr>
        <w:t>647</w:t>
      </w:r>
      <w:r w:rsidRPr="008271F8">
        <w:rPr>
          <w:rFonts w:ascii="Times New Roman" w:hAnsi="Times New Roman" w:cs="Times New Roman"/>
          <w:sz w:val="21"/>
          <w:szCs w:val="21"/>
        </w:rPr>
        <w:t>,00 zł,</w:t>
      </w:r>
    </w:p>
    <w:p w:rsidR="005D1536" w:rsidRPr="008271F8" w:rsidRDefault="005D1536" w:rsidP="005D1536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>dotacje na podstawie porozumień między jednostkami samorządu terytorialnego według załącznika Nr 8 w wysokości 355.100,00 zł,</w:t>
      </w:r>
    </w:p>
    <w:p w:rsidR="005D1536" w:rsidRPr="008271F8" w:rsidRDefault="005D1536" w:rsidP="005D1536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 xml:space="preserve">subwencje z budżetu państwa w wysokości </w:t>
      </w:r>
      <w:r w:rsidRPr="008271F8">
        <w:rPr>
          <w:rFonts w:ascii="Times New Roman" w:hAnsi="Times New Roman" w:cs="Times New Roman"/>
          <w:b/>
          <w:i/>
          <w:sz w:val="21"/>
          <w:szCs w:val="21"/>
        </w:rPr>
        <w:t>46.372.170</w:t>
      </w:r>
      <w:r w:rsidRPr="008271F8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  <w:r w:rsidRPr="008271F8">
        <w:rPr>
          <w:rFonts w:ascii="Times New Roman" w:hAnsi="Times New Roman" w:cs="Times New Roman"/>
          <w:sz w:val="21"/>
          <w:szCs w:val="21"/>
        </w:rPr>
        <w:t>,</w:t>
      </w:r>
    </w:p>
    <w:p w:rsidR="005D1536" w:rsidRPr="008271F8" w:rsidRDefault="005D1536" w:rsidP="005D1536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 xml:space="preserve">dochody własne w wysokości  </w:t>
      </w:r>
      <w:r w:rsidR="008271F8" w:rsidRPr="008271F8">
        <w:rPr>
          <w:rFonts w:ascii="Times New Roman" w:hAnsi="Times New Roman" w:cs="Times New Roman"/>
          <w:b/>
          <w:i/>
          <w:sz w:val="21"/>
          <w:szCs w:val="21"/>
        </w:rPr>
        <w:t>25.850</w:t>
      </w:r>
      <w:r w:rsidRPr="008271F8">
        <w:rPr>
          <w:rFonts w:ascii="Times New Roman" w:hAnsi="Times New Roman" w:cs="Times New Roman"/>
          <w:b/>
          <w:i/>
          <w:sz w:val="21"/>
          <w:szCs w:val="21"/>
        </w:rPr>
        <w:t>.</w:t>
      </w:r>
      <w:r w:rsidR="008271F8" w:rsidRPr="008271F8">
        <w:rPr>
          <w:rFonts w:ascii="Times New Roman" w:hAnsi="Times New Roman" w:cs="Times New Roman"/>
          <w:b/>
          <w:i/>
          <w:sz w:val="21"/>
          <w:szCs w:val="21"/>
        </w:rPr>
        <w:t>224</w:t>
      </w:r>
      <w:r w:rsidRPr="008271F8">
        <w:rPr>
          <w:rFonts w:ascii="Times New Roman" w:hAnsi="Times New Roman" w:cs="Times New Roman"/>
          <w:b/>
          <w:i/>
          <w:sz w:val="21"/>
          <w:szCs w:val="21"/>
        </w:rPr>
        <w:t>,00 zł,</w:t>
      </w:r>
    </w:p>
    <w:p w:rsidR="005D1536" w:rsidRPr="008271F8" w:rsidRDefault="005D1536" w:rsidP="005D1536">
      <w:pPr>
        <w:pStyle w:val="Normal"/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8271F8">
        <w:rPr>
          <w:rFonts w:ascii="Times New Roman" w:hAnsi="Times New Roman" w:cs="Times New Roman"/>
          <w:sz w:val="21"/>
          <w:szCs w:val="21"/>
        </w:rPr>
        <w:t>2. Dokonuje się podziału dochodów ogółem na:</w:t>
      </w:r>
    </w:p>
    <w:p w:rsidR="005D1536" w:rsidRPr="00EF2146" w:rsidRDefault="005D1536" w:rsidP="005D1536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 xml:space="preserve">dochody majątkowe w wysokości </w:t>
      </w:r>
      <w:r w:rsidR="00EF2146" w:rsidRPr="00EF2146">
        <w:rPr>
          <w:rFonts w:ascii="Times New Roman" w:hAnsi="Times New Roman" w:cs="Times New Roman"/>
          <w:sz w:val="21"/>
          <w:szCs w:val="21"/>
        </w:rPr>
        <w:t>8.852.608</w:t>
      </w:r>
      <w:r w:rsidRPr="00EF2146">
        <w:rPr>
          <w:rFonts w:ascii="Times New Roman" w:hAnsi="Times New Roman" w:cs="Times New Roman"/>
          <w:sz w:val="21"/>
          <w:szCs w:val="21"/>
        </w:rPr>
        <w:t xml:space="preserve">,00 zł, </w:t>
      </w:r>
    </w:p>
    <w:p w:rsidR="005D1536" w:rsidRPr="00EF2146" w:rsidRDefault="00EF2146" w:rsidP="005D1536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dochody bieżące w wysokości 75.655.123</w:t>
      </w:r>
      <w:r w:rsidR="005D1536" w:rsidRPr="00EF2146">
        <w:rPr>
          <w:rFonts w:ascii="Times New Roman" w:hAnsi="Times New Roman" w:cs="Times New Roman"/>
          <w:sz w:val="21"/>
          <w:szCs w:val="21"/>
        </w:rPr>
        <w:t>,00 zł”;</w:t>
      </w:r>
    </w:p>
    <w:p w:rsidR="005D1536" w:rsidRPr="005D1536" w:rsidRDefault="005D1536" w:rsidP="005D1536">
      <w:pPr>
        <w:pStyle w:val="Normal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5D1536" w:rsidRPr="00EF2146" w:rsidRDefault="005D1536" w:rsidP="005D1536">
      <w:pPr>
        <w:pStyle w:val="Normal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 xml:space="preserve">wydatki budżetu powiatu zgodnie z załącznikiem Nr 2 do uchwały budżetowej w wysokości  </w:t>
      </w:r>
      <w:r w:rsidR="00EF2146" w:rsidRPr="00EF2146">
        <w:rPr>
          <w:rFonts w:ascii="Times New Roman" w:hAnsi="Times New Roman" w:cs="Times New Roman"/>
          <w:b/>
          <w:sz w:val="21"/>
          <w:szCs w:val="21"/>
        </w:rPr>
        <w:t>87.809.361</w:t>
      </w:r>
      <w:r w:rsidRPr="00EF2146">
        <w:rPr>
          <w:rFonts w:ascii="Times New Roman" w:hAnsi="Times New Roman" w:cs="Times New Roman"/>
          <w:b/>
          <w:sz w:val="21"/>
          <w:szCs w:val="21"/>
        </w:rPr>
        <w:t>,00 zł</w:t>
      </w:r>
      <w:r w:rsidR="00EF2146" w:rsidRPr="00EF2146">
        <w:rPr>
          <w:rFonts w:ascii="Times New Roman" w:hAnsi="Times New Roman" w:cs="Times New Roman"/>
          <w:sz w:val="21"/>
          <w:szCs w:val="21"/>
        </w:rPr>
        <w:t xml:space="preserve">  zwiększa się o kwotę 33.502</w:t>
      </w:r>
      <w:r w:rsidRPr="00EF2146">
        <w:rPr>
          <w:rFonts w:ascii="Times New Roman" w:hAnsi="Times New Roman" w:cs="Times New Roman"/>
          <w:sz w:val="21"/>
          <w:szCs w:val="21"/>
        </w:rPr>
        <w:t>,00 zł w związku z czym  § 2 otrzymuje brzmienie:</w:t>
      </w:r>
    </w:p>
    <w:p w:rsidR="005D1536" w:rsidRPr="00EF2146" w:rsidRDefault="005D1536" w:rsidP="005D1536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5D1536" w:rsidRPr="00EF2146" w:rsidRDefault="005D1536" w:rsidP="005D1536">
      <w:pPr>
        <w:pStyle w:val="Normal"/>
        <w:spacing w:line="276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„§ 2.1. Wydatki budżetu powiatu w wysokości</w:t>
      </w:r>
      <w:r w:rsidR="00EF2146" w:rsidRPr="00EF2146">
        <w:rPr>
          <w:rFonts w:ascii="Times New Roman" w:hAnsi="Times New Roman" w:cs="Times New Roman"/>
          <w:sz w:val="21"/>
          <w:szCs w:val="21"/>
        </w:rPr>
        <w:t xml:space="preserve"> </w:t>
      </w:r>
      <w:r w:rsidR="00EF2146" w:rsidRPr="00EF2146">
        <w:rPr>
          <w:rFonts w:ascii="Times New Roman" w:hAnsi="Times New Roman" w:cs="Times New Roman"/>
          <w:b/>
          <w:sz w:val="21"/>
          <w:szCs w:val="21"/>
        </w:rPr>
        <w:t>87.842.863</w:t>
      </w:r>
      <w:r w:rsidRPr="00EF2146">
        <w:rPr>
          <w:rFonts w:ascii="Times New Roman" w:hAnsi="Times New Roman" w:cs="Times New Roman"/>
          <w:b/>
          <w:sz w:val="21"/>
          <w:szCs w:val="21"/>
        </w:rPr>
        <w:t>,00</w:t>
      </w:r>
      <w:r w:rsidRPr="00EF2146">
        <w:rPr>
          <w:rFonts w:ascii="Times New Roman" w:hAnsi="Times New Roman" w:cs="Times New Roman"/>
          <w:sz w:val="21"/>
          <w:szCs w:val="21"/>
        </w:rPr>
        <w:t xml:space="preserve"> </w:t>
      </w:r>
      <w:r w:rsidRPr="00EF2146">
        <w:rPr>
          <w:rFonts w:ascii="Times New Roman" w:hAnsi="Times New Roman" w:cs="Times New Roman"/>
          <w:b/>
          <w:sz w:val="21"/>
          <w:szCs w:val="21"/>
        </w:rPr>
        <w:t>zł</w:t>
      </w:r>
      <w:r w:rsidRPr="00EF2146">
        <w:rPr>
          <w:rFonts w:ascii="Times New Roman" w:hAnsi="Times New Roman" w:cs="Times New Roman"/>
          <w:sz w:val="21"/>
          <w:szCs w:val="21"/>
        </w:rPr>
        <w:t xml:space="preserve"> zgodnie z załącznikiem Nr 2 i 2a.</w:t>
      </w:r>
    </w:p>
    <w:p w:rsidR="005D1536" w:rsidRPr="00EF2146" w:rsidRDefault="005D1536" w:rsidP="005D1536">
      <w:pPr>
        <w:pStyle w:val="Normal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 xml:space="preserve">wydatki bieżące w wysokości </w:t>
      </w:r>
      <w:r w:rsidR="00363FBC">
        <w:rPr>
          <w:rFonts w:ascii="Times New Roman" w:hAnsi="Times New Roman" w:cs="Times New Roman"/>
          <w:b/>
          <w:i/>
          <w:sz w:val="21"/>
          <w:szCs w:val="21"/>
        </w:rPr>
        <w:t>72.212.0</w:t>
      </w:r>
      <w:r w:rsidR="00363FBC" w:rsidRPr="00EF2146">
        <w:rPr>
          <w:rFonts w:ascii="Times New Roman" w:hAnsi="Times New Roman" w:cs="Times New Roman"/>
          <w:b/>
          <w:i/>
          <w:sz w:val="21"/>
          <w:szCs w:val="21"/>
        </w:rPr>
        <w:t>9</w:t>
      </w:r>
      <w:r w:rsidR="00363FBC">
        <w:rPr>
          <w:rFonts w:ascii="Times New Roman" w:hAnsi="Times New Roman" w:cs="Times New Roman"/>
          <w:b/>
          <w:i/>
          <w:sz w:val="21"/>
          <w:szCs w:val="21"/>
        </w:rPr>
        <w:t>6</w:t>
      </w:r>
      <w:r w:rsidR="00363FBC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</w:t>
      </w:r>
      <w:r w:rsidRPr="00EF2146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zł </w:t>
      </w:r>
      <w:r w:rsidRPr="00EF2146">
        <w:rPr>
          <w:rFonts w:ascii="Times New Roman" w:hAnsi="Times New Roman" w:cs="Times New Roman"/>
          <w:sz w:val="21"/>
          <w:szCs w:val="21"/>
        </w:rPr>
        <w:t xml:space="preserve">w tym: </w:t>
      </w:r>
    </w:p>
    <w:p w:rsidR="005D1536" w:rsidRPr="00EF2146" w:rsidRDefault="005D1536" w:rsidP="005D1536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wynagrodzenia  w wysokości  36.7</w:t>
      </w:r>
      <w:r w:rsidR="00EF2146" w:rsidRPr="00EF2146">
        <w:rPr>
          <w:rFonts w:ascii="Times New Roman" w:hAnsi="Times New Roman" w:cs="Times New Roman"/>
          <w:sz w:val="21"/>
          <w:szCs w:val="21"/>
        </w:rPr>
        <w:t>1</w:t>
      </w:r>
      <w:r w:rsidRPr="00EF2146">
        <w:rPr>
          <w:rFonts w:ascii="Times New Roman" w:hAnsi="Times New Roman" w:cs="Times New Roman"/>
          <w:sz w:val="21"/>
          <w:szCs w:val="21"/>
        </w:rPr>
        <w:t>6.</w:t>
      </w:r>
      <w:r w:rsidR="00EF2146" w:rsidRPr="00EF2146">
        <w:rPr>
          <w:rFonts w:ascii="Times New Roman" w:hAnsi="Times New Roman" w:cs="Times New Roman"/>
          <w:sz w:val="21"/>
          <w:szCs w:val="21"/>
        </w:rPr>
        <w:t>929</w:t>
      </w:r>
      <w:r w:rsidRPr="00EF2146">
        <w:rPr>
          <w:rFonts w:ascii="Times New Roman" w:hAnsi="Times New Roman" w:cs="Times New Roman"/>
          <w:sz w:val="21"/>
          <w:szCs w:val="21"/>
        </w:rPr>
        <w:t>,00 zł w tym:</w:t>
      </w:r>
    </w:p>
    <w:p w:rsidR="005D1536" w:rsidRPr="00EF2146" w:rsidRDefault="005D1536" w:rsidP="005D1536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EF2146">
        <w:rPr>
          <w:rFonts w:ascii="Times New Roman" w:hAnsi="Times New Roman" w:cs="Times New Roman"/>
          <w:sz w:val="21"/>
          <w:szCs w:val="21"/>
        </w:rPr>
        <w:t xml:space="preserve"> </w:t>
      </w:r>
      <w:r w:rsidRPr="00EF2146">
        <w:rPr>
          <w:rFonts w:ascii="Times New Roman" w:hAnsi="Times New Roman" w:cs="Times New Roman"/>
          <w:sz w:val="18"/>
          <w:szCs w:val="18"/>
        </w:rPr>
        <w:t>wynagrodzenia ze środków krajowych 36.1</w:t>
      </w:r>
      <w:r w:rsidR="00EF2146" w:rsidRPr="00EF2146">
        <w:rPr>
          <w:rFonts w:ascii="Times New Roman" w:hAnsi="Times New Roman" w:cs="Times New Roman"/>
          <w:sz w:val="18"/>
          <w:szCs w:val="18"/>
        </w:rPr>
        <w:t>03</w:t>
      </w:r>
      <w:r w:rsidRPr="00EF2146">
        <w:rPr>
          <w:rFonts w:ascii="Times New Roman" w:hAnsi="Times New Roman" w:cs="Times New Roman"/>
          <w:sz w:val="18"/>
          <w:szCs w:val="18"/>
        </w:rPr>
        <w:t>.</w:t>
      </w:r>
      <w:r w:rsidR="00EF2146" w:rsidRPr="00EF2146">
        <w:rPr>
          <w:rFonts w:ascii="Times New Roman" w:hAnsi="Times New Roman" w:cs="Times New Roman"/>
          <w:sz w:val="18"/>
          <w:szCs w:val="18"/>
        </w:rPr>
        <w:t>3</w:t>
      </w:r>
      <w:r w:rsidRPr="00EF2146">
        <w:rPr>
          <w:rFonts w:ascii="Times New Roman" w:hAnsi="Times New Roman" w:cs="Times New Roman"/>
          <w:sz w:val="18"/>
          <w:szCs w:val="18"/>
        </w:rPr>
        <w:t>6</w:t>
      </w:r>
      <w:r w:rsidR="00EF2146" w:rsidRPr="00EF2146">
        <w:rPr>
          <w:rFonts w:ascii="Times New Roman" w:hAnsi="Times New Roman" w:cs="Times New Roman"/>
          <w:sz w:val="18"/>
          <w:szCs w:val="18"/>
        </w:rPr>
        <w:t>0</w:t>
      </w:r>
      <w:r w:rsidRPr="00EF2146">
        <w:rPr>
          <w:rFonts w:ascii="Times New Roman" w:hAnsi="Times New Roman" w:cs="Times New Roman"/>
          <w:sz w:val="18"/>
          <w:szCs w:val="18"/>
        </w:rPr>
        <w:t>,00 zł</w:t>
      </w:r>
    </w:p>
    <w:p w:rsidR="005D1536" w:rsidRPr="00EF2146" w:rsidRDefault="005D1536" w:rsidP="005D1536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EF2146">
        <w:rPr>
          <w:rFonts w:ascii="Times New Roman" w:hAnsi="Times New Roman" w:cs="Times New Roman"/>
          <w:sz w:val="18"/>
          <w:szCs w:val="18"/>
        </w:rPr>
        <w:t>wynagrodzenia ze środków pochodzących z UE 613.569,00 zł</w:t>
      </w:r>
    </w:p>
    <w:p w:rsidR="005D1536" w:rsidRPr="00EF2146" w:rsidRDefault="005D1536" w:rsidP="005D1536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pochodne od wynagrodzeń w wysokości  5.523.156,00 zł w tym:</w:t>
      </w:r>
    </w:p>
    <w:p w:rsidR="005D1536" w:rsidRPr="00EF2146" w:rsidRDefault="005D1536" w:rsidP="005D1536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EF2146">
        <w:rPr>
          <w:rFonts w:ascii="Times New Roman" w:hAnsi="Times New Roman" w:cs="Times New Roman"/>
          <w:sz w:val="18"/>
          <w:szCs w:val="18"/>
        </w:rPr>
        <w:t>pochodne ze środków krajowych  5.465.672,00 zł</w:t>
      </w:r>
    </w:p>
    <w:p w:rsidR="005D1536" w:rsidRPr="00EF2146" w:rsidRDefault="005D1536" w:rsidP="005D1536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EF2146">
        <w:rPr>
          <w:rFonts w:ascii="Times New Roman" w:hAnsi="Times New Roman" w:cs="Times New Roman"/>
          <w:sz w:val="18"/>
          <w:szCs w:val="18"/>
        </w:rPr>
        <w:t>pochodne ze środków pochodzących z UE 57.484,00 zł</w:t>
      </w:r>
    </w:p>
    <w:p w:rsidR="005D1536" w:rsidRPr="00EF2146" w:rsidRDefault="005D1536" w:rsidP="005D1536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dotacje w wysokości  4.223.170,00 zł w tym:</w:t>
      </w:r>
    </w:p>
    <w:p w:rsidR="005D1536" w:rsidRPr="00EF2146" w:rsidRDefault="005D1536" w:rsidP="005D1536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EF2146">
        <w:rPr>
          <w:rFonts w:ascii="Times New Roman" w:hAnsi="Times New Roman" w:cs="Times New Roman"/>
          <w:sz w:val="18"/>
          <w:szCs w:val="18"/>
        </w:rPr>
        <w:lastRenderedPageBreak/>
        <w:t>dotacje ze środków krajowych 4.084.200,00 zł</w:t>
      </w:r>
    </w:p>
    <w:p w:rsidR="005D1536" w:rsidRPr="00EF2146" w:rsidRDefault="005D1536" w:rsidP="005D1536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EF2146">
        <w:rPr>
          <w:rFonts w:ascii="Times New Roman" w:hAnsi="Times New Roman" w:cs="Times New Roman"/>
          <w:sz w:val="18"/>
          <w:szCs w:val="18"/>
        </w:rPr>
        <w:t>dotacje ze środków pochodzących z UE 138.970,00 zł</w:t>
      </w:r>
    </w:p>
    <w:p w:rsidR="005D1536" w:rsidRPr="00EF2146" w:rsidRDefault="005D1536" w:rsidP="005D1536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obsługa długu w wysokości  2.404.228,00 zł</w:t>
      </w:r>
    </w:p>
    <w:p w:rsidR="005D1536" w:rsidRPr="00EF2146" w:rsidRDefault="005D1536" w:rsidP="005D1536">
      <w:pPr>
        <w:pStyle w:val="Normal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 xml:space="preserve">wydatki majątkowe w wysokości </w:t>
      </w:r>
      <w:r w:rsidRPr="00EF2146">
        <w:rPr>
          <w:rFonts w:ascii="Times New Roman" w:hAnsi="Times New Roman" w:cs="Times New Roman"/>
          <w:bCs/>
          <w:iCs/>
          <w:sz w:val="21"/>
          <w:szCs w:val="21"/>
        </w:rPr>
        <w:t>15.6</w:t>
      </w:r>
      <w:r w:rsidR="00EF2146" w:rsidRPr="00EF2146">
        <w:rPr>
          <w:rFonts w:ascii="Times New Roman" w:hAnsi="Times New Roman" w:cs="Times New Roman"/>
          <w:bCs/>
          <w:iCs/>
          <w:sz w:val="21"/>
          <w:szCs w:val="21"/>
        </w:rPr>
        <w:t>3</w:t>
      </w:r>
      <w:r w:rsidRPr="00EF2146">
        <w:rPr>
          <w:rFonts w:ascii="Times New Roman" w:hAnsi="Times New Roman" w:cs="Times New Roman"/>
          <w:bCs/>
          <w:iCs/>
          <w:sz w:val="21"/>
          <w:szCs w:val="21"/>
        </w:rPr>
        <w:t>0.</w:t>
      </w:r>
      <w:r w:rsidR="00363FBC" w:rsidRPr="00363FBC">
        <w:rPr>
          <w:rFonts w:ascii="Times New Roman" w:hAnsi="Times New Roman" w:cs="Times New Roman"/>
          <w:bCs/>
          <w:iCs/>
          <w:sz w:val="21"/>
          <w:szCs w:val="21"/>
        </w:rPr>
        <w:t xml:space="preserve"> </w:t>
      </w:r>
      <w:r w:rsidR="00363FBC">
        <w:rPr>
          <w:rFonts w:ascii="Times New Roman" w:hAnsi="Times New Roman" w:cs="Times New Roman"/>
          <w:bCs/>
          <w:iCs/>
          <w:sz w:val="21"/>
          <w:szCs w:val="21"/>
        </w:rPr>
        <w:t>767</w:t>
      </w:r>
      <w:r w:rsidR="00363FBC" w:rsidRPr="00EF2146">
        <w:rPr>
          <w:rFonts w:ascii="Times New Roman" w:hAnsi="Times New Roman" w:cs="Times New Roman"/>
          <w:bCs/>
          <w:iCs/>
          <w:sz w:val="21"/>
          <w:szCs w:val="21"/>
        </w:rPr>
        <w:t>,</w:t>
      </w:r>
      <w:r w:rsidRPr="00EF2146">
        <w:rPr>
          <w:rFonts w:ascii="Times New Roman" w:hAnsi="Times New Roman" w:cs="Times New Roman"/>
          <w:bCs/>
          <w:iCs/>
          <w:sz w:val="21"/>
          <w:szCs w:val="21"/>
        </w:rPr>
        <w:t>00 zł</w:t>
      </w:r>
    </w:p>
    <w:p w:rsidR="005D1536" w:rsidRPr="00EF2146" w:rsidRDefault="005D1536" w:rsidP="005D1536">
      <w:pPr>
        <w:pStyle w:val="Normal"/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</w:p>
    <w:p w:rsidR="005D1536" w:rsidRPr="00EF2146" w:rsidRDefault="005D1536" w:rsidP="005D1536">
      <w:pPr>
        <w:pStyle w:val="Normal"/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2. Limity wydatków na zadania inwestycyjne realizowane w 2011 roku w kwocie 15.6</w:t>
      </w:r>
      <w:r w:rsidR="00EF2146" w:rsidRPr="00EF2146">
        <w:rPr>
          <w:rFonts w:ascii="Times New Roman" w:hAnsi="Times New Roman" w:cs="Times New Roman"/>
          <w:sz w:val="21"/>
          <w:szCs w:val="21"/>
        </w:rPr>
        <w:t>3</w:t>
      </w:r>
      <w:r w:rsidRPr="00EF2146">
        <w:rPr>
          <w:rFonts w:ascii="Times New Roman" w:hAnsi="Times New Roman" w:cs="Times New Roman"/>
          <w:sz w:val="21"/>
          <w:szCs w:val="21"/>
        </w:rPr>
        <w:t>0.</w:t>
      </w:r>
      <w:r w:rsidR="00363FBC" w:rsidRPr="00363FBC">
        <w:rPr>
          <w:rFonts w:ascii="Times New Roman" w:hAnsi="Times New Roman" w:cs="Times New Roman"/>
          <w:bCs/>
          <w:iCs/>
          <w:sz w:val="21"/>
          <w:szCs w:val="21"/>
        </w:rPr>
        <w:t xml:space="preserve"> </w:t>
      </w:r>
      <w:r w:rsidR="00363FBC">
        <w:rPr>
          <w:rFonts w:ascii="Times New Roman" w:hAnsi="Times New Roman" w:cs="Times New Roman"/>
          <w:bCs/>
          <w:iCs/>
          <w:sz w:val="21"/>
          <w:szCs w:val="21"/>
        </w:rPr>
        <w:t>767</w:t>
      </w:r>
      <w:r w:rsidR="00363FBC" w:rsidRPr="00EF2146">
        <w:rPr>
          <w:rFonts w:ascii="Times New Roman" w:hAnsi="Times New Roman" w:cs="Times New Roman"/>
          <w:bCs/>
          <w:iCs/>
          <w:sz w:val="21"/>
          <w:szCs w:val="21"/>
        </w:rPr>
        <w:t>,</w:t>
      </w:r>
      <w:r w:rsidRPr="00EF2146">
        <w:rPr>
          <w:rFonts w:ascii="Times New Roman" w:hAnsi="Times New Roman" w:cs="Times New Roman"/>
          <w:sz w:val="21"/>
          <w:szCs w:val="21"/>
        </w:rPr>
        <w:t>00</w:t>
      </w:r>
      <w:r w:rsidRPr="00EF2146">
        <w:rPr>
          <w:rFonts w:ascii="Times New Roman" w:hAnsi="Times New Roman" w:cs="Times New Roman"/>
          <w:bCs/>
          <w:iCs/>
          <w:sz w:val="21"/>
          <w:szCs w:val="21"/>
        </w:rPr>
        <w:t xml:space="preserve"> </w:t>
      </w:r>
      <w:r w:rsidRPr="00EF2146">
        <w:rPr>
          <w:rFonts w:ascii="Times New Roman" w:hAnsi="Times New Roman" w:cs="Times New Roman"/>
          <w:sz w:val="21"/>
          <w:szCs w:val="21"/>
        </w:rPr>
        <w:t>zł, zgodnie z załącznikiem Nr 3.”</w:t>
      </w:r>
    </w:p>
    <w:p w:rsidR="005D1536" w:rsidRPr="00EF2146" w:rsidRDefault="005D1536" w:rsidP="005D1536">
      <w:pPr>
        <w:pStyle w:val="Normal"/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8271F8" w:rsidRPr="00EF2146" w:rsidRDefault="008271F8" w:rsidP="008271F8">
      <w:pPr>
        <w:pStyle w:val="Normal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§ 3 uchwały otrzymuje brzmienie: „</w:t>
      </w:r>
    </w:p>
    <w:p w:rsidR="008271F8" w:rsidRPr="00EF2146" w:rsidRDefault="008271F8" w:rsidP="008271F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>§ 3.</w:t>
      </w:r>
      <w:r w:rsidRPr="00EF2146">
        <w:rPr>
          <w:rFonts w:ascii="Times New Roman" w:hAnsi="Times New Roman" w:cs="Times New Roman"/>
          <w:sz w:val="21"/>
          <w:szCs w:val="21"/>
        </w:rPr>
        <w:t xml:space="preserve">1. Deficyt budżetu powiatu w wysokości </w:t>
      </w:r>
      <w:r w:rsidRPr="00EF2146">
        <w:rPr>
          <w:rFonts w:ascii="Times New Roman" w:hAnsi="Times New Roman" w:cs="Times New Roman"/>
        </w:rPr>
        <w:t xml:space="preserve">3.335.132,00 </w:t>
      </w:r>
      <w:r w:rsidRPr="00EF2146">
        <w:rPr>
          <w:rFonts w:ascii="Times New Roman" w:hAnsi="Times New Roman" w:cs="Times New Roman"/>
          <w:sz w:val="21"/>
          <w:szCs w:val="21"/>
        </w:rPr>
        <w:t xml:space="preserve">zł, który zostanie pokryty przychodami pochodzącymi z nadwyżki budżetu z lat ubiegłych, wolnymi środkami oraz przychodami. Przychody budżetu w wysokości </w:t>
      </w:r>
      <w:r w:rsidRPr="00EF2146">
        <w:rPr>
          <w:rFonts w:ascii="Times New Roman" w:hAnsi="Times New Roman" w:cs="Times New Roman"/>
        </w:rPr>
        <w:t>8.915.880 zł</w:t>
      </w:r>
      <w:r w:rsidRPr="00EF2146">
        <w:rPr>
          <w:rFonts w:ascii="Times New Roman" w:hAnsi="Times New Roman" w:cs="Times New Roman"/>
          <w:sz w:val="21"/>
          <w:szCs w:val="21"/>
        </w:rPr>
        <w:t>, rozchody w wysokości 5.537.021,00 zł zgodnie z załącznikiem Nr 4.”</w:t>
      </w:r>
    </w:p>
    <w:p w:rsidR="008271F8" w:rsidRPr="00EF2146" w:rsidRDefault="008271F8" w:rsidP="008271F8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5D1536" w:rsidRPr="00EF2146" w:rsidRDefault="005D1536" w:rsidP="005D1536">
      <w:pPr>
        <w:pStyle w:val="Normal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EF2146">
        <w:rPr>
          <w:rFonts w:ascii="Times New Roman" w:hAnsi="Times New Roman" w:cs="Times New Roman"/>
          <w:sz w:val="21"/>
          <w:szCs w:val="21"/>
        </w:rPr>
        <w:t xml:space="preserve">w załączniku  Nr 1  „ Dochody budżetu powiatu nakielskiego na 2011 rok” wprowadza się zmiany     </w:t>
      </w:r>
    </w:p>
    <w:p w:rsidR="005D1536" w:rsidRPr="00EF2146" w:rsidRDefault="005D1536" w:rsidP="005D1536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określone w załączniku Nr 1 do niniejszej uchwały,</w:t>
      </w:r>
    </w:p>
    <w:p w:rsidR="005D1536" w:rsidRPr="00EF2146" w:rsidRDefault="005D1536" w:rsidP="005D1536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w załączniku  Nr 2  „ Wydatki budżetu powiatu nakielskiego na 2011 rok” wprowadza się zmiany określone w załączniku Nr 2 do niniejszej uchwały,</w:t>
      </w:r>
    </w:p>
    <w:p w:rsidR="00EF2146" w:rsidRPr="00EF2146" w:rsidRDefault="00EF2146" w:rsidP="00EF2146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w załączniku Nr 3 „Zadania inwestycyjne powiatu nakielskiego w 2011 roku” wprowadza się zmiany określone załącznikiem Nr 3 do niniejszej uchwały,</w:t>
      </w:r>
    </w:p>
    <w:p w:rsidR="00EF2146" w:rsidRPr="00EF2146" w:rsidRDefault="00EF2146" w:rsidP="00EF2146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w załączniku Nr 4 „Przychody i rozchody budżetu w 2011 roku” dokonuje się zmian określonych w załączniku Nr 4 do niniejszej uchwały,</w:t>
      </w:r>
    </w:p>
    <w:p w:rsidR="005D1536" w:rsidRPr="00EF2146" w:rsidRDefault="005D1536" w:rsidP="005D1536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w załączniku Nr 5 „Dochody i wydatki związane z realizacją zadań z zakresu administracji rządowej i innych zadań zleconych jednostce samorządu terytorialnego odrębnymi ustawami w 2011 roku” wprowadza się zm</w:t>
      </w:r>
      <w:r w:rsidR="00EF2146" w:rsidRPr="00EF2146">
        <w:rPr>
          <w:rFonts w:ascii="Times New Roman" w:hAnsi="Times New Roman" w:cs="Times New Roman"/>
          <w:sz w:val="21"/>
          <w:szCs w:val="21"/>
        </w:rPr>
        <w:t>iany określone w załączniku Nr 5</w:t>
      </w:r>
      <w:r w:rsidRPr="00EF2146">
        <w:rPr>
          <w:rFonts w:ascii="Times New Roman" w:hAnsi="Times New Roman" w:cs="Times New Roman"/>
          <w:sz w:val="21"/>
          <w:szCs w:val="21"/>
        </w:rPr>
        <w:t xml:space="preserve"> do niniejszej uchwały.</w:t>
      </w:r>
    </w:p>
    <w:p w:rsidR="005D1536" w:rsidRPr="00EF2146" w:rsidRDefault="005D1536" w:rsidP="005D1536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sz w:val="21"/>
          <w:szCs w:val="21"/>
        </w:rPr>
        <w:t>w załączniku Nr 6 „Dochody i wydatki związane z realizacją zadań własnych powiatu nakielskiego w 2011 roku”, wprowadza się zm</w:t>
      </w:r>
      <w:r w:rsidR="00EF2146" w:rsidRPr="00EF2146">
        <w:rPr>
          <w:rFonts w:ascii="Times New Roman" w:hAnsi="Times New Roman" w:cs="Times New Roman"/>
          <w:sz w:val="21"/>
          <w:szCs w:val="21"/>
        </w:rPr>
        <w:t>iany określone załącznikiem Nr 6</w:t>
      </w:r>
      <w:r w:rsidRPr="00EF2146">
        <w:rPr>
          <w:rFonts w:ascii="Times New Roman" w:hAnsi="Times New Roman" w:cs="Times New Roman"/>
          <w:sz w:val="21"/>
          <w:szCs w:val="21"/>
        </w:rPr>
        <w:t xml:space="preserve"> do niniejszej uchwały,</w:t>
      </w:r>
    </w:p>
    <w:p w:rsidR="005D1536" w:rsidRPr="00EF2146" w:rsidRDefault="005D1536" w:rsidP="005D1536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9F7FCB" w:rsidRPr="00EF2146" w:rsidRDefault="009F7FCB" w:rsidP="009F7FCB">
      <w:pPr>
        <w:pStyle w:val="Normal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797847" w:rsidRPr="00EF2146" w:rsidRDefault="00797847" w:rsidP="00797847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>§  2.</w:t>
      </w:r>
      <w:r w:rsidRPr="00EF2146">
        <w:rPr>
          <w:rFonts w:ascii="Times New Roman" w:hAnsi="Times New Roman" w:cs="Times New Roman"/>
          <w:sz w:val="21"/>
          <w:szCs w:val="21"/>
        </w:rPr>
        <w:t xml:space="preserve">  Wykonanie uchwały powierza się Zarządowi Powiatu</w:t>
      </w:r>
      <w:r w:rsidR="00DA4763" w:rsidRPr="00EF2146">
        <w:rPr>
          <w:rFonts w:ascii="Times New Roman" w:hAnsi="Times New Roman" w:cs="Times New Roman"/>
          <w:sz w:val="21"/>
          <w:szCs w:val="21"/>
        </w:rPr>
        <w:t xml:space="preserve"> w Nakle nad Notecią</w:t>
      </w:r>
      <w:r w:rsidRPr="00EF2146">
        <w:rPr>
          <w:rFonts w:ascii="Times New Roman" w:hAnsi="Times New Roman" w:cs="Times New Roman"/>
          <w:sz w:val="21"/>
          <w:szCs w:val="21"/>
        </w:rPr>
        <w:t>.</w:t>
      </w:r>
    </w:p>
    <w:p w:rsidR="009F7FCB" w:rsidRPr="00EF2146" w:rsidRDefault="009F7FCB" w:rsidP="00797847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</w:p>
    <w:p w:rsidR="00797847" w:rsidRPr="00EF2146" w:rsidRDefault="0079784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>§  3.</w:t>
      </w:r>
      <w:r w:rsidRPr="00EF2146">
        <w:rPr>
          <w:rFonts w:ascii="Times New Roman" w:hAnsi="Times New Roman" w:cs="Times New Roman"/>
          <w:sz w:val="21"/>
          <w:szCs w:val="21"/>
        </w:rPr>
        <w:t xml:space="preserve"> Uchwała wchodzi w życie z dniem podjęcia i podlega publi</w:t>
      </w:r>
      <w:r w:rsidR="00DA4763" w:rsidRPr="00EF2146">
        <w:rPr>
          <w:rFonts w:ascii="Times New Roman" w:hAnsi="Times New Roman" w:cs="Times New Roman"/>
          <w:sz w:val="21"/>
          <w:szCs w:val="21"/>
        </w:rPr>
        <w:t xml:space="preserve">kacji w Biuletynie Informacji </w:t>
      </w:r>
      <w:r w:rsidRPr="00EF2146">
        <w:rPr>
          <w:rFonts w:ascii="Times New Roman" w:hAnsi="Times New Roman" w:cs="Times New Roman"/>
          <w:sz w:val="21"/>
          <w:szCs w:val="21"/>
        </w:rPr>
        <w:t>Publicznej.</w:t>
      </w:r>
    </w:p>
    <w:p w:rsidR="00DA4763" w:rsidRPr="00EF2146" w:rsidRDefault="00DA4763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6207" w:rsidRPr="00EF2146" w:rsidRDefault="003F620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6207" w:rsidRPr="00EF2146" w:rsidRDefault="003F6207" w:rsidP="00797847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Pr="00EF2146" w:rsidRDefault="008F104E" w:rsidP="003F6207">
      <w:pPr>
        <w:pStyle w:val="Normal"/>
        <w:spacing w:line="480" w:lineRule="auto"/>
        <w:ind w:left="3540" w:firstLine="708"/>
        <w:rPr>
          <w:rFonts w:ascii="Times New Roman" w:hAnsi="Times New Roman" w:cs="Times New Roman"/>
          <w:b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3F6207" w:rsidRPr="00EF2146">
        <w:rPr>
          <w:rFonts w:ascii="Times New Roman" w:hAnsi="Times New Roman" w:cs="Times New Roman"/>
          <w:b/>
          <w:sz w:val="21"/>
          <w:szCs w:val="21"/>
        </w:rPr>
        <w:t>PRZEWODNICZĄCY RADY</w:t>
      </w:r>
    </w:p>
    <w:p w:rsidR="003F6207" w:rsidRPr="00EF2146" w:rsidRDefault="003F6207" w:rsidP="003F6207">
      <w:pPr>
        <w:pStyle w:val="Normal"/>
        <w:spacing w:line="480" w:lineRule="auto"/>
        <w:ind w:left="4248" w:firstLine="708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>Artur Michalak</w:t>
      </w:r>
    </w:p>
    <w:p w:rsidR="003A161C" w:rsidRPr="00EF2146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A161C" w:rsidRPr="005D1536" w:rsidRDefault="003A161C" w:rsidP="00D92879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A161C" w:rsidRPr="005D1536" w:rsidRDefault="003A161C" w:rsidP="00D92879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A161C" w:rsidRPr="005D1536" w:rsidRDefault="003A161C" w:rsidP="00D92879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A161C" w:rsidRDefault="003A161C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02C7A" w:rsidRDefault="00E02C7A" w:rsidP="00D92879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876B70" w:rsidRDefault="00122E2B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4DAE">
        <w:rPr>
          <w:rFonts w:ascii="Times New Roman" w:hAnsi="Times New Roman" w:cs="Times New Roman"/>
          <w:b/>
          <w:sz w:val="22"/>
          <w:szCs w:val="22"/>
        </w:rPr>
        <w:lastRenderedPageBreak/>
        <w:t>UZASADNIENIE</w:t>
      </w:r>
    </w:p>
    <w:p w:rsidR="00E77DE1" w:rsidRDefault="00E77DE1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77DE1" w:rsidRPr="00263536" w:rsidRDefault="00EF2146" w:rsidP="00707C36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263536">
        <w:rPr>
          <w:rFonts w:ascii="Times New Roman" w:hAnsi="Times New Roman" w:cs="Times New Roman"/>
          <w:sz w:val="21"/>
          <w:szCs w:val="21"/>
        </w:rPr>
        <w:t>Zmian w planie dochodów budżetowych dokonuje się w następujących rozdziałach klasyfikacji budżetowej:</w:t>
      </w:r>
    </w:p>
    <w:p w:rsidR="00EF2146" w:rsidRPr="00263536" w:rsidRDefault="00EF2146" w:rsidP="00707C36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263536">
        <w:rPr>
          <w:rFonts w:ascii="Times New Roman" w:hAnsi="Times New Roman" w:cs="Times New Roman"/>
          <w:sz w:val="21"/>
          <w:szCs w:val="21"/>
        </w:rPr>
        <w:t>- 02001 Gospodarka leśna zwiększa si</w:t>
      </w:r>
      <w:r w:rsidR="00BD2CD8" w:rsidRPr="00263536">
        <w:rPr>
          <w:rFonts w:ascii="Times New Roman" w:hAnsi="Times New Roman" w:cs="Times New Roman"/>
          <w:sz w:val="21"/>
          <w:szCs w:val="21"/>
        </w:rPr>
        <w:t>ę dochody i wydatki związane z wypłatą ekwiwalentów za prowadzenie uprawy leśnej założonej w 2002  i 2003 roku, środki na ten cel pochodzą z Agencji Restrukturyzacji i Modernizacji Rolnictwa zgodnie z zapotrzebowaniem składanym kwartalnie,</w:t>
      </w:r>
    </w:p>
    <w:p w:rsidR="00BD2CD8" w:rsidRPr="00263536" w:rsidRDefault="00BD2CD8" w:rsidP="00707C36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263536">
        <w:rPr>
          <w:rFonts w:ascii="Times New Roman" w:hAnsi="Times New Roman" w:cs="Times New Roman"/>
          <w:sz w:val="21"/>
          <w:szCs w:val="21"/>
        </w:rPr>
        <w:t>- 60014 Drogi publiczne powiatowe, dokonuje się zmniejszenia dochodów z tytułu dotacji z Regionalnego Programu Operacyjnego Województwa Kujawsko-Pomorskiego o kwotę 171.114, 00 zł. Złożony wniosek o dofinansowanie opiewa na kwotę niższą jak planowano w związku z różnią w koszcie inwestycji na etapie planu a wykonania,</w:t>
      </w:r>
    </w:p>
    <w:p w:rsidR="00BD2CD8" w:rsidRPr="00263536" w:rsidRDefault="00BD2CD8" w:rsidP="00707C36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263536">
        <w:rPr>
          <w:rFonts w:ascii="Times New Roman" w:hAnsi="Times New Roman" w:cs="Times New Roman"/>
          <w:sz w:val="21"/>
          <w:szCs w:val="21"/>
        </w:rPr>
        <w:t>- 70005 Gospodarka gruntami i nieruchomościami, dokonuje się zwiększenia dochodów z tytułu sprzedaży nieruchomości Skarbu Państwa, dochód należny powiatowi to 25% wartości nieruchomości,</w:t>
      </w:r>
    </w:p>
    <w:p w:rsidR="00BD2CD8" w:rsidRPr="00263536" w:rsidRDefault="00BD2CD8" w:rsidP="00707C36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263536">
        <w:rPr>
          <w:rFonts w:ascii="Times New Roman" w:hAnsi="Times New Roman" w:cs="Times New Roman"/>
          <w:sz w:val="21"/>
          <w:szCs w:val="21"/>
        </w:rPr>
        <w:t>- 75075 Promocja jednostek samorządu terytorialnego, dokonuje się zwiększenia środków finansowych w związku z otrzymaniem zwrotu środków z Programu Rozwoju Obszarów Wiejskich realizowanego w 2010 roku ,</w:t>
      </w:r>
    </w:p>
    <w:p w:rsidR="00BD2CD8" w:rsidRPr="00263536" w:rsidRDefault="00BD2CD8" w:rsidP="00707C36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263536">
        <w:rPr>
          <w:rFonts w:ascii="Times New Roman" w:hAnsi="Times New Roman" w:cs="Times New Roman"/>
          <w:sz w:val="21"/>
          <w:szCs w:val="21"/>
        </w:rPr>
        <w:t>- 75411 Komendy Powiatowe PSP, dokonuje się zwiększenia środków na podstawie decyzji Wojewody Kujawsko-Pomorskiego Nr WFB.I.3120.70.2011 z dnia 8 listopada o kwotę 30.000zł z przeznaczeniem na zakup cyfrowego rejestratora rozmów, odpowiednich zmian dokonuje się po stronie wydatków budżetowych,</w:t>
      </w:r>
      <w:r w:rsidR="00707C36" w:rsidRPr="00263536">
        <w:rPr>
          <w:rFonts w:ascii="Times New Roman" w:hAnsi="Times New Roman" w:cs="Times New Roman"/>
          <w:sz w:val="21"/>
          <w:szCs w:val="21"/>
        </w:rPr>
        <w:t xml:space="preserve"> ponadto dokonuje się zwiększenia dochodów z tytułu otrzymanych darowizn o kwotę 1.500zł i przeznacza się je na zakupy materiałów i wyposażenia</w:t>
      </w:r>
      <w:r w:rsidR="00912A3A">
        <w:rPr>
          <w:rFonts w:ascii="Times New Roman" w:hAnsi="Times New Roman" w:cs="Times New Roman"/>
          <w:sz w:val="21"/>
          <w:szCs w:val="21"/>
        </w:rPr>
        <w:t xml:space="preserve"> oraz poduszek pneumatycznych</w:t>
      </w:r>
      <w:r w:rsidR="00707C36" w:rsidRPr="00263536">
        <w:rPr>
          <w:rFonts w:ascii="Times New Roman" w:hAnsi="Times New Roman" w:cs="Times New Roman"/>
          <w:sz w:val="21"/>
          <w:szCs w:val="21"/>
        </w:rPr>
        <w:t>,</w:t>
      </w:r>
    </w:p>
    <w:p w:rsidR="00BD2CD8" w:rsidRPr="00263536" w:rsidRDefault="00BD2CD8" w:rsidP="00707C36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263536">
        <w:rPr>
          <w:rFonts w:ascii="Times New Roman" w:hAnsi="Times New Roman" w:cs="Times New Roman"/>
          <w:sz w:val="21"/>
          <w:szCs w:val="21"/>
        </w:rPr>
        <w:t>- 76522 Udziały powiatów w podatkach stanowiących dochód budżetu państwa, dokonuje się zwiększenie o 100.000zł  zgodnie z wykonaniem dochodów z  tytułu podatku dochodowego od osób prawnych,</w:t>
      </w:r>
    </w:p>
    <w:p w:rsidR="00BD2CD8" w:rsidRPr="00263536" w:rsidRDefault="00BD2CD8" w:rsidP="00707C36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263536">
        <w:rPr>
          <w:rFonts w:ascii="Times New Roman" w:hAnsi="Times New Roman" w:cs="Times New Roman"/>
          <w:sz w:val="21"/>
          <w:szCs w:val="21"/>
        </w:rPr>
        <w:t xml:space="preserve">- </w:t>
      </w:r>
      <w:r w:rsidR="0091257E" w:rsidRPr="00263536">
        <w:rPr>
          <w:rFonts w:ascii="Times New Roman" w:hAnsi="Times New Roman" w:cs="Times New Roman"/>
          <w:sz w:val="21"/>
          <w:szCs w:val="21"/>
        </w:rPr>
        <w:t>75814 Różne rozliczenia finansowe, dokonuje się zwiększenia o kwotę 112.809zł zgodnie z wykonaniem dochodów z tytułu odsetek bankowych oraz o kwotę 36.752zł z tytułu rozliczenia wydatków niewygasających,</w:t>
      </w:r>
    </w:p>
    <w:p w:rsidR="0091257E" w:rsidRPr="00263536" w:rsidRDefault="0091257E" w:rsidP="00707C36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263536">
        <w:rPr>
          <w:rFonts w:ascii="Times New Roman" w:hAnsi="Times New Roman" w:cs="Times New Roman"/>
          <w:sz w:val="21"/>
          <w:szCs w:val="21"/>
        </w:rPr>
        <w:t>- 80130 Szkoły zawodowe, dokonuje się zmniejszenia dochodów  o kwotę 281.521 zł z tytułu dotacji z  Regionalnego Programu Operacyjnego Województwa Kujawsko-Pomorskiego na budowę przystani wodnej na rzece Noteć na podstawie pisma WPW.I.3043-6-8/10 z dnia 21 października 2011 roku,</w:t>
      </w:r>
    </w:p>
    <w:p w:rsidR="00707C36" w:rsidRPr="00263536" w:rsidRDefault="0091257E" w:rsidP="00707C36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263536">
        <w:rPr>
          <w:rFonts w:ascii="Times New Roman" w:hAnsi="Times New Roman" w:cs="Times New Roman"/>
          <w:sz w:val="21"/>
          <w:szCs w:val="21"/>
        </w:rPr>
        <w:t xml:space="preserve">- 85201 </w:t>
      </w:r>
      <w:r w:rsidR="00707C36" w:rsidRPr="00263536">
        <w:rPr>
          <w:rFonts w:ascii="Times New Roman" w:hAnsi="Times New Roman" w:cs="Times New Roman"/>
          <w:sz w:val="21"/>
          <w:szCs w:val="21"/>
        </w:rPr>
        <w:t>Placówki opiekuńczo-wychowawcze, dokonuje się zwiększenia o 500 zł w związku z wystawioną decyzją o zwrocie nienależnie pobranego świadczenia,</w:t>
      </w:r>
    </w:p>
    <w:p w:rsidR="00707C36" w:rsidRPr="00263536" w:rsidRDefault="00707C36" w:rsidP="00707C36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263536">
        <w:rPr>
          <w:rFonts w:ascii="Times New Roman" w:hAnsi="Times New Roman" w:cs="Times New Roman"/>
          <w:sz w:val="21"/>
          <w:szCs w:val="21"/>
        </w:rPr>
        <w:t>- 85202 Domy pomocy społecznej, dokonuje się zwiększenia dotacji celowej na zadania własne na podstawie decyzji WFB.I.3120.67.2011 z dnia 31 października 2011 roku a jednocześnie dokonuje się zmniejszenia dochodów z tytułu odpłatności mieszkańców za pobyt w DPS,</w:t>
      </w:r>
    </w:p>
    <w:p w:rsidR="00E77DE1" w:rsidRPr="00263536" w:rsidRDefault="0091257E" w:rsidP="00707C36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63536">
        <w:rPr>
          <w:rFonts w:ascii="Times New Roman" w:hAnsi="Times New Roman" w:cs="Times New Roman"/>
          <w:sz w:val="21"/>
          <w:szCs w:val="21"/>
        </w:rPr>
        <w:t xml:space="preserve"> </w:t>
      </w:r>
      <w:r w:rsidR="00707C36" w:rsidRPr="00263536">
        <w:rPr>
          <w:rFonts w:ascii="Times New Roman" w:hAnsi="Times New Roman" w:cs="Times New Roman"/>
          <w:sz w:val="21"/>
          <w:szCs w:val="21"/>
        </w:rPr>
        <w:t>-</w:t>
      </w:r>
      <w:r w:rsidR="00E77DE1" w:rsidRPr="00263536">
        <w:rPr>
          <w:rFonts w:ascii="Times New Roman" w:hAnsi="Times New Roman" w:cs="Times New Roman"/>
          <w:sz w:val="21"/>
          <w:szCs w:val="21"/>
        </w:rPr>
        <w:t xml:space="preserve"> 85420 Młodzieżowe ośrodki wychowawcze – zwiększenie planu dochodów o kwotę 34 345 zł w MOW w </w:t>
      </w:r>
      <w:proofErr w:type="spellStart"/>
      <w:r w:rsidR="00E77DE1" w:rsidRPr="00263536">
        <w:rPr>
          <w:rFonts w:ascii="Times New Roman" w:hAnsi="Times New Roman" w:cs="Times New Roman"/>
          <w:sz w:val="21"/>
          <w:szCs w:val="21"/>
        </w:rPr>
        <w:t>Samostrzelu</w:t>
      </w:r>
      <w:proofErr w:type="spellEnd"/>
      <w:r w:rsidR="00E77DE1" w:rsidRPr="00263536">
        <w:rPr>
          <w:rFonts w:ascii="Times New Roman" w:hAnsi="Times New Roman" w:cs="Times New Roman"/>
          <w:sz w:val="21"/>
          <w:szCs w:val="21"/>
        </w:rPr>
        <w:t>, w związku z otrzymaniem nieplanowanej darowizny, zwrotem wypłaconych środków na dokształcanie przez nauczyciela oraz większymi odpłatnościami rodziców za pobyt wychowanek.</w:t>
      </w:r>
    </w:p>
    <w:p w:rsidR="00707C36" w:rsidRPr="00263536" w:rsidRDefault="00707C36" w:rsidP="00707C36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63536">
        <w:rPr>
          <w:rFonts w:ascii="Times New Roman" w:hAnsi="Times New Roman" w:cs="Times New Roman"/>
          <w:sz w:val="21"/>
          <w:szCs w:val="21"/>
        </w:rPr>
        <w:t>Zmian w planie wydatków budżetowych dokonuje się w następujących rozdziałach klasyfikacji budżetowej:</w:t>
      </w:r>
    </w:p>
    <w:p w:rsidR="00707C36" w:rsidRPr="00263536" w:rsidRDefault="00707C36" w:rsidP="00707C36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63536">
        <w:rPr>
          <w:rFonts w:ascii="Times New Roman" w:hAnsi="Times New Roman" w:cs="Times New Roman"/>
          <w:sz w:val="21"/>
          <w:szCs w:val="21"/>
        </w:rPr>
        <w:t>- 60014 Drogi publiczne powiatowe, dokonuje się przesunięcia kwoty 10.000zł z zakończonego zadania inwestycyjnego polegającego na budowie ścieżki pomiędzy Nakłem a Olszewką i przeznacza się niniejsze środki na bieżące utrzymanie dróg powiatowych,</w:t>
      </w:r>
    </w:p>
    <w:p w:rsidR="00707C36" w:rsidRPr="00263536" w:rsidRDefault="00707C36" w:rsidP="00707C36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63536">
        <w:rPr>
          <w:rFonts w:ascii="Times New Roman" w:hAnsi="Times New Roman" w:cs="Times New Roman"/>
          <w:sz w:val="21"/>
          <w:szCs w:val="21"/>
        </w:rPr>
        <w:t>- 85111 Szpitale ogólne, dokonuje się zwiększenia o kwotę 1.500 zł w związku z wystawionymi korektami deklaracji ZUS za SP ZOZ w Szubinie na podstawie których określono kwotę do dopłaty,</w:t>
      </w:r>
    </w:p>
    <w:p w:rsidR="00707C36" w:rsidRPr="00263536" w:rsidRDefault="00707C36" w:rsidP="00707C36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63536">
        <w:rPr>
          <w:rFonts w:ascii="Times New Roman" w:hAnsi="Times New Roman" w:cs="Times New Roman"/>
          <w:sz w:val="21"/>
          <w:szCs w:val="21"/>
        </w:rPr>
        <w:t xml:space="preserve">- 85202 Domy pomocy społecznej, dokonuje się przesunięcia środków pomiędzy paragrafami w związku z bieżącą działalnością domu pomocy społecznej </w:t>
      </w:r>
      <w:r w:rsidR="00263536" w:rsidRPr="00263536">
        <w:rPr>
          <w:rFonts w:ascii="Times New Roman" w:hAnsi="Times New Roman" w:cs="Times New Roman"/>
          <w:sz w:val="21"/>
          <w:szCs w:val="21"/>
        </w:rPr>
        <w:t>zwiększając limit środków na energię elektryczną, zakup odzieży ochronnej, drobnego wyposażenia, usług remontowych i pozostałych niezbędnych do bieżącego funkcjonowania jednostki.</w:t>
      </w:r>
      <w:r w:rsidRPr="00263536">
        <w:rPr>
          <w:rFonts w:ascii="Times New Roman" w:hAnsi="Times New Roman" w:cs="Times New Roman"/>
          <w:sz w:val="21"/>
          <w:szCs w:val="21"/>
        </w:rPr>
        <w:t xml:space="preserve"> </w:t>
      </w:r>
    </w:p>
    <w:p w:rsidR="00263536" w:rsidRPr="00263536" w:rsidRDefault="00263536" w:rsidP="00707C36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63536">
        <w:rPr>
          <w:rFonts w:ascii="Times New Roman" w:hAnsi="Times New Roman" w:cs="Times New Roman"/>
          <w:sz w:val="21"/>
          <w:szCs w:val="21"/>
        </w:rPr>
        <w:t xml:space="preserve">Dokonuje się zmian w kwocie rozchodów w związku ze zmianą w harmonogramów spłat kredytu i pożyczki, zmniejsza się o kwotę 43.727 zł pozostawiając ją jako nierozdysponowaną kwotę wolnych środków. </w:t>
      </w:r>
    </w:p>
    <w:p w:rsidR="00A6264B" w:rsidRDefault="00A6264B" w:rsidP="00D93B77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A6264B" w:rsidSect="00C6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227F67"/>
    <w:multiLevelType w:val="hybridMultilevel"/>
    <w:tmpl w:val="F1C4AE04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31029C"/>
    <w:multiLevelType w:val="hybridMultilevel"/>
    <w:tmpl w:val="B0901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7A0A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0CACEAC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7A6158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3E03D7"/>
    <w:multiLevelType w:val="hybridMultilevel"/>
    <w:tmpl w:val="4E9C387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8617979"/>
    <w:multiLevelType w:val="hybridMultilevel"/>
    <w:tmpl w:val="2C74E70C"/>
    <w:lvl w:ilvl="0" w:tplc="B4522E2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3D48BA"/>
    <w:multiLevelType w:val="hybridMultilevel"/>
    <w:tmpl w:val="01A4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B23E4"/>
    <w:multiLevelType w:val="hybridMultilevel"/>
    <w:tmpl w:val="5C604872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D446AD"/>
    <w:multiLevelType w:val="hybridMultilevel"/>
    <w:tmpl w:val="E5745A2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3"/>
  </w:num>
  <w:num w:numId="7">
    <w:abstractNumId w:val="6"/>
  </w:num>
  <w:num w:numId="8">
    <w:abstractNumId w:val="14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033B"/>
    <w:rsid w:val="00013804"/>
    <w:rsid w:val="0001620B"/>
    <w:rsid w:val="000243CF"/>
    <w:rsid w:val="00024EC3"/>
    <w:rsid w:val="0002632E"/>
    <w:rsid w:val="00053B61"/>
    <w:rsid w:val="00057281"/>
    <w:rsid w:val="000578AD"/>
    <w:rsid w:val="000579B6"/>
    <w:rsid w:val="000649DF"/>
    <w:rsid w:val="00066EC4"/>
    <w:rsid w:val="00071351"/>
    <w:rsid w:val="000726A3"/>
    <w:rsid w:val="0008228A"/>
    <w:rsid w:val="00087CC8"/>
    <w:rsid w:val="00093C2B"/>
    <w:rsid w:val="000A037A"/>
    <w:rsid w:val="000A0BD3"/>
    <w:rsid w:val="000A225C"/>
    <w:rsid w:val="000A5945"/>
    <w:rsid w:val="000B1B85"/>
    <w:rsid w:val="000B35AC"/>
    <w:rsid w:val="000C0157"/>
    <w:rsid w:val="000C1E4C"/>
    <w:rsid w:val="000C639C"/>
    <w:rsid w:val="000C6C8F"/>
    <w:rsid w:val="000D7A4E"/>
    <w:rsid w:val="000E08C8"/>
    <w:rsid w:val="000E1FEF"/>
    <w:rsid w:val="000E381C"/>
    <w:rsid w:val="000E6CD2"/>
    <w:rsid w:val="000E777E"/>
    <w:rsid w:val="00100F87"/>
    <w:rsid w:val="001103E0"/>
    <w:rsid w:val="00117534"/>
    <w:rsid w:val="00120954"/>
    <w:rsid w:val="00122E2B"/>
    <w:rsid w:val="00135491"/>
    <w:rsid w:val="001412A2"/>
    <w:rsid w:val="00150245"/>
    <w:rsid w:val="00150573"/>
    <w:rsid w:val="00160C82"/>
    <w:rsid w:val="00162B37"/>
    <w:rsid w:val="001653AD"/>
    <w:rsid w:val="001763E9"/>
    <w:rsid w:val="00193A78"/>
    <w:rsid w:val="001A035A"/>
    <w:rsid w:val="001A5506"/>
    <w:rsid w:val="001A78FF"/>
    <w:rsid w:val="001B07BE"/>
    <w:rsid w:val="001B39A2"/>
    <w:rsid w:val="001D4AF5"/>
    <w:rsid w:val="001D64D1"/>
    <w:rsid w:val="001D6D73"/>
    <w:rsid w:val="001E2FAB"/>
    <w:rsid w:val="001E3272"/>
    <w:rsid w:val="001E65D2"/>
    <w:rsid w:val="001F3A78"/>
    <w:rsid w:val="001F5962"/>
    <w:rsid w:val="00200A74"/>
    <w:rsid w:val="00200D26"/>
    <w:rsid w:val="00203F54"/>
    <w:rsid w:val="00207C67"/>
    <w:rsid w:val="00210337"/>
    <w:rsid w:val="00210DC8"/>
    <w:rsid w:val="002174DA"/>
    <w:rsid w:val="002277CA"/>
    <w:rsid w:val="00230A9B"/>
    <w:rsid w:val="00230B7E"/>
    <w:rsid w:val="00241898"/>
    <w:rsid w:val="0025395E"/>
    <w:rsid w:val="00254DD7"/>
    <w:rsid w:val="002618E5"/>
    <w:rsid w:val="00263536"/>
    <w:rsid w:val="00264D2F"/>
    <w:rsid w:val="002826CC"/>
    <w:rsid w:val="00297373"/>
    <w:rsid w:val="002A5D88"/>
    <w:rsid w:val="002B02DB"/>
    <w:rsid w:val="002B20C4"/>
    <w:rsid w:val="002B5801"/>
    <w:rsid w:val="002B62DF"/>
    <w:rsid w:val="002D1814"/>
    <w:rsid w:val="002E04BB"/>
    <w:rsid w:val="002E0C8D"/>
    <w:rsid w:val="002E4B83"/>
    <w:rsid w:val="002F0FD7"/>
    <w:rsid w:val="002F742E"/>
    <w:rsid w:val="003031C6"/>
    <w:rsid w:val="00304154"/>
    <w:rsid w:val="00313210"/>
    <w:rsid w:val="00317EB7"/>
    <w:rsid w:val="00325612"/>
    <w:rsid w:val="0032778B"/>
    <w:rsid w:val="00331914"/>
    <w:rsid w:val="003455C1"/>
    <w:rsid w:val="00352384"/>
    <w:rsid w:val="00363FBC"/>
    <w:rsid w:val="003747D9"/>
    <w:rsid w:val="00374A25"/>
    <w:rsid w:val="00383C3F"/>
    <w:rsid w:val="00386B9A"/>
    <w:rsid w:val="00391900"/>
    <w:rsid w:val="0039265B"/>
    <w:rsid w:val="0039406D"/>
    <w:rsid w:val="003970DA"/>
    <w:rsid w:val="003A161C"/>
    <w:rsid w:val="003A6ACB"/>
    <w:rsid w:val="003B762B"/>
    <w:rsid w:val="003C0BF7"/>
    <w:rsid w:val="003C53FB"/>
    <w:rsid w:val="003D7092"/>
    <w:rsid w:val="003F6207"/>
    <w:rsid w:val="0040033B"/>
    <w:rsid w:val="004048CC"/>
    <w:rsid w:val="0040614C"/>
    <w:rsid w:val="00415F1C"/>
    <w:rsid w:val="00426A0A"/>
    <w:rsid w:val="00427083"/>
    <w:rsid w:val="004331C4"/>
    <w:rsid w:val="004639F2"/>
    <w:rsid w:val="004649CA"/>
    <w:rsid w:val="004660CD"/>
    <w:rsid w:val="00473DE5"/>
    <w:rsid w:val="00480C39"/>
    <w:rsid w:val="004828CE"/>
    <w:rsid w:val="00496C10"/>
    <w:rsid w:val="00497AC1"/>
    <w:rsid w:val="004B406D"/>
    <w:rsid w:val="004D554F"/>
    <w:rsid w:val="0050144F"/>
    <w:rsid w:val="00510C05"/>
    <w:rsid w:val="00514B5F"/>
    <w:rsid w:val="00515C0A"/>
    <w:rsid w:val="00520BE2"/>
    <w:rsid w:val="00523746"/>
    <w:rsid w:val="00526AA5"/>
    <w:rsid w:val="0054057E"/>
    <w:rsid w:val="00543597"/>
    <w:rsid w:val="00544CB9"/>
    <w:rsid w:val="00551A51"/>
    <w:rsid w:val="00554C27"/>
    <w:rsid w:val="00557E3A"/>
    <w:rsid w:val="005719BD"/>
    <w:rsid w:val="00592C53"/>
    <w:rsid w:val="005B1BF9"/>
    <w:rsid w:val="005B45CC"/>
    <w:rsid w:val="005B4DAE"/>
    <w:rsid w:val="005C1DFD"/>
    <w:rsid w:val="005C35D9"/>
    <w:rsid w:val="005D1536"/>
    <w:rsid w:val="005E29C9"/>
    <w:rsid w:val="005E306C"/>
    <w:rsid w:val="005F2725"/>
    <w:rsid w:val="005F40C5"/>
    <w:rsid w:val="005F741C"/>
    <w:rsid w:val="005F7E08"/>
    <w:rsid w:val="00603CAE"/>
    <w:rsid w:val="006148F5"/>
    <w:rsid w:val="006266A3"/>
    <w:rsid w:val="006332AD"/>
    <w:rsid w:val="00633B1D"/>
    <w:rsid w:val="006412D4"/>
    <w:rsid w:val="00644046"/>
    <w:rsid w:val="00646CDB"/>
    <w:rsid w:val="00652467"/>
    <w:rsid w:val="006802FB"/>
    <w:rsid w:val="00680F00"/>
    <w:rsid w:val="006907A9"/>
    <w:rsid w:val="006955DC"/>
    <w:rsid w:val="006A6539"/>
    <w:rsid w:val="006A7A79"/>
    <w:rsid w:val="006B033D"/>
    <w:rsid w:val="006B4304"/>
    <w:rsid w:val="006B51A9"/>
    <w:rsid w:val="006B64CC"/>
    <w:rsid w:val="006C246E"/>
    <w:rsid w:val="006D7CBE"/>
    <w:rsid w:val="006E1D01"/>
    <w:rsid w:val="006E4F79"/>
    <w:rsid w:val="006F029C"/>
    <w:rsid w:val="006F27E9"/>
    <w:rsid w:val="006F567D"/>
    <w:rsid w:val="0070241E"/>
    <w:rsid w:val="00707C36"/>
    <w:rsid w:val="00720EFF"/>
    <w:rsid w:val="0072274E"/>
    <w:rsid w:val="00722851"/>
    <w:rsid w:val="007235F7"/>
    <w:rsid w:val="007246BF"/>
    <w:rsid w:val="007322B2"/>
    <w:rsid w:val="0074094F"/>
    <w:rsid w:val="0075128B"/>
    <w:rsid w:val="00752E6A"/>
    <w:rsid w:val="007576F7"/>
    <w:rsid w:val="00761934"/>
    <w:rsid w:val="00762DCB"/>
    <w:rsid w:val="00763837"/>
    <w:rsid w:val="0076506C"/>
    <w:rsid w:val="007666AE"/>
    <w:rsid w:val="00767DFA"/>
    <w:rsid w:val="007708E3"/>
    <w:rsid w:val="007731BB"/>
    <w:rsid w:val="0077706D"/>
    <w:rsid w:val="007824E1"/>
    <w:rsid w:val="00784963"/>
    <w:rsid w:val="00797847"/>
    <w:rsid w:val="007A7229"/>
    <w:rsid w:val="007C398A"/>
    <w:rsid w:val="007C7C16"/>
    <w:rsid w:val="007E0EE5"/>
    <w:rsid w:val="007E37C4"/>
    <w:rsid w:val="007E38CE"/>
    <w:rsid w:val="007F1DEE"/>
    <w:rsid w:val="007F2CFE"/>
    <w:rsid w:val="007F4CC4"/>
    <w:rsid w:val="00817070"/>
    <w:rsid w:val="00822FDF"/>
    <w:rsid w:val="008271F8"/>
    <w:rsid w:val="00830A84"/>
    <w:rsid w:val="0083119B"/>
    <w:rsid w:val="00834A1D"/>
    <w:rsid w:val="008364BE"/>
    <w:rsid w:val="0084448A"/>
    <w:rsid w:val="00845D8B"/>
    <w:rsid w:val="00871750"/>
    <w:rsid w:val="00871F26"/>
    <w:rsid w:val="00872609"/>
    <w:rsid w:val="00876B70"/>
    <w:rsid w:val="00882EE7"/>
    <w:rsid w:val="00885661"/>
    <w:rsid w:val="008A398C"/>
    <w:rsid w:val="008A56FD"/>
    <w:rsid w:val="008B72A6"/>
    <w:rsid w:val="008C73D5"/>
    <w:rsid w:val="008C7A9D"/>
    <w:rsid w:val="008D4881"/>
    <w:rsid w:val="008D5878"/>
    <w:rsid w:val="008D6224"/>
    <w:rsid w:val="008D6F5A"/>
    <w:rsid w:val="008F104E"/>
    <w:rsid w:val="008F7A57"/>
    <w:rsid w:val="0091257E"/>
    <w:rsid w:val="00912A3A"/>
    <w:rsid w:val="009241DC"/>
    <w:rsid w:val="00924284"/>
    <w:rsid w:val="009254ED"/>
    <w:rsid w:val="00940E46"/>
    <w:rsid w:val="00941712"/>
    <w:rsid w:val="00955F49"/>
    <w:rsid w:val="00960BAC"/>
    <w:rsid w:val="00962437"/>
    <w:rsid w:val="00962EFB"/>
    <w:rsid w:val="00966329"/>
    <w:rsid w:val="009677CE"/>
    <w:rsid w:val="009728CB"/>
    <w:rsid w:val="00972EBE"/>
    <w:rsid w:val="009836B6"/>
    <w:rsid w:val="00987CA1"/>
    <w:rsid w:val="009A0575"/>
    <w:rsid w:val="009A2F36"/>
    <w:rsid w:val="009A4E00"/>
    <w:rsid w:val="009B0B45"/>
    <w:rsid w:val="009B2B25"/>
    <w:rsid w:val="009B5D4C"/>
    <w:rsid w:val="009C6DD6"/>
    <w:rsid w:val="009D2899"/>
    <w:rsid w:val="009D6796"/>
    <w:rsid w:val="009D6DE9"/>
    <w:rsid w:val="009E2B46"/>
    <w:rsid w:val="009F3A05"/>
    <w:rsid w:val="009F7FCB"/>
    <w:rsid w:val="00A04FA0"/>
    <w:rsid w:val="00A05226"/>
    <w:rsid w:val="00A0522B"/>
    <w:rsid w:val="00A11FB1"/>
    <w:rsid w:val="00A13EB7"/>
    <w:rsid w:val="00A14C2D"/>
    <w:rsid w:val="00A15991"/>
    <w:rsid w:val="00A2615D"/>
    <w:rsid w:val="00A5112C"/>
    <w:rsid w:val="00A5598F"/>
    <w:rsid w:val="00A6264B"/>
    <w:rsid w:val="00A75602"/>
    <w:rsid w:val="00A75C36"/>
    <w:rsid w:val="00A846DE"/>
    <w:rsid w:val="00A86D00"/>
    <w:rsid w:val="00A91132"/>
    <w:rsid w:val="00A9366E"/>
    <w:rsid w:val="00A977D1"/>
    <w:rsid w:val="00AA4126"/>
    <w:rsid w:val="00AA4E18"/>
    <w:rsid w:val="00AA5D17"/>
    <w:rsid w:val="00AB1B58"/>
    <w:rsid w:val="00AB4A26"/>
    <w:rsid w:val="00AE0412"/>
    <w:rsid w:val="00AE25A1"/>
    <w:rsid w:val="00AE59E6"/>
    <w:rsid w:val="00AE5BF1"/>
    <w:rsid w:val="00AF4929"/>
    <w:rsid w:val="00AF705E"/>
    <w:rsid w:val="00B01489"/>
    <w:rsid w:val="00B0392D"/>
    <w:rsid w:val="00B20495"/>
    <w:rsid w:val="00B2317B"/>
    <w:rsid w:val="00B359A1"/>
    <w:rsid w:val="00B37BD3"/>
    <w:rsid w:val="00B413D2"/>
    <w:rsid w:val="00B41DE8"/>
    <w:rsid w:val="00B44C84"/>
    <w:rsid w:val="00B61D44"/>
    <w:rsid w:val="00B72C18"/>
    <w:rsid w:val="00B73ACE"/>
    <w:rsid w:val="00B74040"/>
    <w:rsid w:val="00B756D2"/>
    <w:rsid w:val="00BA604E"/>
    <w:rsid w:val="00BA61A9"/>
    <w:rsid w:val="00BA6561"/>
    <w:rsid w:val="00BD2CD8"/>
    <w:rsid w:val="00BE0586"/>
    <w:rsid w:val="00BF2FFD"/>
    <w:rsid w:val="00BF6C96"/>
    <w:rsid w:val="00C00D11"/>
    <w:rsid w:val="00C1143E"/>
    <w:rsid w:val="00C1417F"/>
    <w:rsid w:val="00C232B3"/>
    <w:rsid w:val="00C363F0"/>
    <w:rsid w:val="00C41235"/>
    <w:rsid w:val="00C41449"/>
    <w:rsid w:val="00C424EB"/>
    <w:rsid w:val="00C478B5"/>
    <w:rsid w:val="00C50251"/>
    <w:rsid w:val="00C53DBA"/>
    <w:rsid w:val="00C540F1"/>
    <w:rsid w:val="00C606F9"/>
    <w:rsid w:val="00C6315E"/>
    <w:rsid w:val="00C66907"/>
    <w:rsid w:val="00C836CC"/>
    <w:rsid w:val="00CA0D5A"/>
    <w:rsid w:val="00CC0C5F"/>
    <w:rsid w:val="00CC267A"/>
    <w:rsid w:val="00CC3A8F"/>
    <w:rsid w:val="00CC66E4"/>
    <w:rsid w:val="00CD1843"/>
    <w:rsid w:val="00CD5203"/>
    <w:rsid w:val="00CE2FF8"/>
    <w:rsid w:val="00CE4A86"/>
    <w:rsid w:val="00CF171F"/>
    <w:rsid w:val="00D055F3"/>
    <w:rsid w:val="00D0648D"/>
    <w:rsid w:val="00D246D9"/>
    <w:rsid w:val="00D30B73"/>
    <w:rsid w:val="00D3340D"/>
    <w:rsid w:val="00D33E41"/>
    <w:rsid w:val="00D3452A"/>
    <w:rsid w:val="00D43E9C"/>
    <w:rsid w:val="00D4707A"/>
    <w:rsid w:val="00D5212F"/>
    <w:rsid w:val="00D60481"/>
    <w:rsid w:val="00D60AD0"/>
    <w:rsid w:val="00D62D1E"/>
    <w:rsid w:val="00D64440"/>
    <w:rsid w:val="00D6489E"/>
    <w:rsid w:val="00D7504F"/>
    <w:rsid w:val="00D76DDF"/>
    <w:rsid w:val="00D878F1"/>
    <w:rsid w:val="00D90F61"/>
    <w:rsid w:val="00D92879"/>
    <w:rsid w:val="00D93B77"/>
    <w:rsid w:val="00DA022A"/>
    <w:rsid w:val="00DA1854"/>
    <w:rsid w:val="00DA4763"/>
    <w:rsid w:val="00DA4BDC"/>
    <w:rsid w:val="00DC2068"/>
    <w:rsid w:val="00DC30E9"/>
    <w:rsid w:val="00DC47B4"/>
    <w:rsid w:val="00DC5337"/>
    <w:rsid w:val="00DC7D58"/>
    <w:rsid w:val="00DD1828"/>
    <w:rsid w:val="00DD185F"/>
    <w:rsid w:val="00DD3023"/>
    <w:rsid w:val="00DD63F8"/>
    <w:rsid w:val="00DE2B00"/>
    <w:rsid w:val="00DE4F9A"/>
    <w:rsid w:val="00DF34BC"/>
    <w:rsid w:val="00E01E10"/>
    <w:rsid w:val="00E028C5"/>
    <w:rsid w:val="00E02C7A"/>
    <w:rsid w:val="00E02CEC"/>
    <w:rsid w:val="00E11DA2"/>
    <w:rsid w:val="00E14D1E"/>
    <w:rsid w:val="00E31919"/>
    <w:rsid w:val="00E32FB1"/>
    <w:rsid w:val="00E36CDA"/>
    <w:rsid w:val="00E44555"/>
    <w:rsid w:val="00E535E8"/>
    <w:rsid w:val="00E75A1F"/>
    <w:rsid w:val="00E77DE1"/>
    <w:rsid w:val="00E80D77"/>
    <w:rsid w:val="00E856F1"/>
    <w:rsid w:val="00E9318D"/>
    <w:rsid w:val="00EA0814"/>
    <w:rsid w:val="00EB5541"/>
    <w:rsid w:val="00EB5D93"/>
    <w:rsid w:val="00EB758B"/>
    <w:rsid w:val="00EC6E9B"/>
    <w:rsid w:val="00ED633D"/>
    <w:rsid w:val="00ED7251"/>
    <w:rsid w:val="00EE1C9A"/>
    <w:rsid w:val="00EE5185"/>
    <w:rsid w:val="00EF2146"/>
    <w:rsid w:val="00F11C73"/>
    <w:rsid w:val="00F17849"/>
    <w:rsid w:val="00F20BBD"/>
    <w:rsid w:val="00F3381B"/>
    <w:rsid w:val="00F431E8"/>
    <w:rsid w:val="00F471E2"/>
    <w:rsid w:val="00F507E3"/>
    <w:rsid w:val="00F532CB"/>
    <w:rsid w:val="00F616A3"/>
    <w:rsid w:val="00F62220"/>
    <w:rsid w:val="00F7180E"/>
    <w:rsid w:val="00F728DF"/>
    <w:rsid w:val="00F72F9E"/>
    <w:rsid w:val="00F74BCB"/>
    <w:rsid w:val="00F837C2"/>
    <w:rsid w:val="00F862C7"/>
    <w:rsid w:val="00F9066B"/>
    <w:rsid w:val="00F96016"/>
    <w:rsid w:val="00FA0EF6"/>
    <w:rsid w:val="00FA541B"/>
    <w:rsid w:val="00FB0306"/>
    <w:rsid w:val="00FB56AD"/>
    <w:rsid w:val="00FC2CBF"/>
    <w:rsid w:val="00FC2DE9"/>
    <w:rsid w:val="00FC45F8"/>
    <w:rsid w:val="00FC48EA"/>
    <w:rsid w:val="00FD7578"/>
    <w:rsid w:val="00FE23DD"/>
    <w:rsid w:val="00FE4C9C"/>
    <w:rsid w:val="00FF18D8"/>
    <w:rsid w:val="00FF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F837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F837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37C2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B554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77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77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5F90-843A-4DE7-B4D5-B3E4D186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4920</TotalTime>
  <Pages>3</Pages>
  <Words>1276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136</cp:revision>
  <cp:lastPrinted>2011-12-01T08:27:00Z</cp:lastPrinted>
  <dcterms:created xsi:type="dcterms:W3CDTF">2010-06-14T08:48:00Z</dcterms:created>
  <dcterms:modified xsi:type="dcterms:W3CDTF">2011-12-01T08:28:00Z</dcterms:modified>
</cp:coreProperties>
</file>