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C" w:rsidRPr="005300AC" w:rsidRDefault="005300AC" w:rsidP="0053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Uchwała N</w:t>
      </w:r>
      <w:r w:rsidRPr="005300AC"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EF617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66CE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F61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4D1E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="00104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1041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F61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00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00AC">
        <w:rPr>
          <w:rFonts w:ascii="Times New Roman" w:eastAsia="Times New Roman" w:hAnsi="Times New Roman" w:cs="Times New Roman"/>
          <w:b/>
          <w:bCs/>
          <w:sz w:val="24"/>
          <w:szCs w:val="24"/>
        </w:rPr>
        <w:t>Zarządu Powiatu w Nakle nad Notecią</w:t>
      </w:r>
      <w:r w:rsidRPr="005300A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</w:t>
      </w:r>
      <w:r w:rsidR="00EF617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marca 20</w:t>
      </w:r>
      <w:r w:rsidR="001041C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F617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:rsidR="00B66CEE" w:rsidRDefault="00B66CEE" w:rsidP="00104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1CE" w:rsidRDefault="005300AC" w:rsidP="001041C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</w:t>
      </w:r>
      <w:r w:rsidRPr="005300AC"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 w:rsidR="003671F3">
        <w:rPr>
          <w:rFonts w:ascii="Times New Roman" w:eastAsia="Times New Roman" w:hAnsi="Times New Roman" w:cs="Times New Roman"/>
          <w:b/>
          <w:bCs/>
          <w:sz w:val="24"/>
          <w:szCs w:val="24"/>
        </w:rPr>
        <w:t>rawozdania z wykonania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budżetu P</w:t>
      </w:r>
      <w:r w:rsidRPr="005300AC">
        <w:rPr>
          <w:rFonts w:ascii="Times New Roman" w:eastAsia="Times New Roman" w:hAnsi="Times New Roman" w:cs="Times New Roman"/>
          <w:b/>
          <w:bCs/>
          <w:sz w:val="24"/>
          <w:szCs w:val="24"/>
        </w:rPr>
        <w:t>owiatu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Nakielskiego</w:t>
      </w:r>
      <w:r w:rsidR="00EF61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2010</w:t>
      </w:r>
      <w:r w:rsidRPr="00530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rok. </w:t>
      </w:r>
    </w:p>
    <w:p w:rsidR="00B66CEE" w:rsidRDefault="00B66CEE" w:rsidP="001041CE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41CE" w:rsidRDefault="005300AC" w:rsidP="001041CE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Na podstawie art. 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267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ustawy z dnia 27 sierpnia 2009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oku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o finansach publicznych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br/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(Dz. U. Nr 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157, poz. 12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ze zmianami )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 xml:space="preserve"> w związku z art. 121 ust. 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 xml:space="preserve"> ustawy z dnia 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br/>
      </w:r>
      <w:r w:rsidR="001041CE">
        <w:rPr>
          <w:rFonts w:ascii="Times New Roman" w:eastAsia="Times New Roman" w:hAnsi="Times New Roman" w:cs="Times New Roman"/>
          <w:sz w:val="24"/>
          <w:szCs w:val="24"/>
        </w:rPr>
        <w:t>27 sierpnia 2009 roku Przepisy wprowadzające ustawę o finansach publicznych</w:t>
      </w:r>
      <w:r w:rsidR="00B66CEE">
        <w:rPr>
          <w:rFonts w:ascii="Times New Roman" w:eastAsia="Times New Roman" w:hAnsi="Times New Roman" w:cs="Times New Roman"/>
          <w:sz w:val="24"/>
          <w:szCs w:val="24"/>
        </w:rPr>
        <w:br/>
      </w:r>
      <w:r w:rsidR="001041C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041CE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="001041CE">
        <w:rPr>
          <w:rFonts w:ascii="Times New Roman" w:eastAsia="Times New Roman" w:hAnsi="Times New Roman" w:cs="Times New Roman"/>
          <w:sz w:val="24"/>
          <w:szCs w:val="24"/>
        </w:rPr>
        <w:t>. Nr 157 poz. 1241)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>uchwala się, co następuje:</w:t>
      </w:r>
    </w:p>
    <w:p w:rsidR="006B541E" w:rsidRDefault="005300AC" w:rsidP="00E03EF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br/>
      </w:r>
      <w:r w:rsidRPr="00B66CEE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3EF1">
        <w:rPr>
          <w:rFonts w:ascii="Times New Roman" w:eastAsia="Times New Roman" w:hAnsi="Times New Roman" w:cs="Times New Roman"/>
          <w:sz w:val="24"/>
          <w:szCs w:val="24"/>
        </w:rPr>
        <w:t>Przedstawia się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  <w:r>
        <w:rPr>
          <w:rFonts w:ascii="Times New Roman" w:eastAsia="Times New Roman" w:hAnsi="Times New Roman" w:cs="Times New Roman"/>
          <w:sz w:val="24"/>
          <w:szCs w:val="24"/>
        </w:rPr>
        <w:t>rawozdanie z wykonania budżetu P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owiatu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akielskiego za 20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rok </w:t>
      </w:r>
      <w:r w:rsidR="00E03EF1">
        <w:rPr>
          <w:rFonts w:ascii="Times New Roman" w:eastAsia="Times New Roman" w:hAnsi="Times New Roman" w:cs="Times New Roman"/>
          <w:sz w:val="24"/>
          <w:szCs w:val="24"/>
        </w:rPr>
        <w:t xml:space="preserve">w brzmieniu określonym załącznikiem do niniejszej uchwały 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Radzie Powiatu w Nakle nad Notecią i Regionalnej Izbie Obrachunkowej w Bydgoszczy.</w:t>
      </w:r>
    </w:p>
    <w:p w:rsidR="00EF617D" w:rsidRDefault="00E03EF1" w:rsidP="00EF617D">
      <w:pPr>
        <w:pStyle w:val="Normal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</w:t>
      </w:r>
      <w:r w:rsidR="006B541E" w:rsidRPr="005300AC">
        <w:rPr>
          <w:rFonts w:ascii="Times New Roman" w:hAnsi="Times New Roman" w:cs="Times New Roman"/>
        </w:rPr>
        <w:t>.</w:t>
      </w:r>
      <w:r w:rsidR="006B541E">
        <w:rPr>
          <w:rFonts w:ascii="Times New Roman" w:hAnsi="Times New Roman" w:cs="Times New Roman"/>
        </w:rPr>
        <w:t xml:space="preserve"> Wykonanie uchwały powierza się Skarbnikowi Powiatu Nakielskiego.</w:t>
      </w:r>
      <w:r w:rsidR="006B541E">
        <w:rPr>
          <w:rFonts w:ascii="Times New Roman" w:hAnsi="Times New Roman" w:cs="Times New Roman"/>
        </w:rPr>
        <w:br/>
        <w:t xml:space="preserve">     </w:t>
      </w:r>
      <w:r w:rsidR="006B541E">
        <w:rPr>
          <w:rFonts w:ascii="Times New Roman" w:hAnsi="Times New Roman" w:cs="Times New Roman"/>
        </w:rPr>
        <w:br/>
      </w:r>
      <w:r w:rsidR="006B541E" w:rsidRPr="00B66CEE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="005300AC" w:rsidRPr="005300AC">
        <w:rPr>
          <w:rFonts w:ascii="Times New Roman" w:hAnsi="Times New Roman" w:cs="Times New Roman"/>
        </w:rPr>
        <w:t>. Uchwała wchodzi w życie z dniem podjęcia i podlega publikacji w B</w:t>
      </w:r>
      <w:r w:rsidR="005300AC">
        <w:rPr>
          <w:rFonts w:ascii="Times New Roman" w:hAnsi="Times New Roman" w:cs="Times New Roman"/>
        </w:rPr>
        <w:t xml:space="preserve">iuletynie </w:t>
      </w:r>
      <w:r w:rsidR="005300AC" w:rsidRPr="005300AC">
        <w:rPr>
          <w:rFonts w:ascii="Times New Roman" w:hAnsi="Times New Roman" w:cs="Times New Roman"/>
        </w:rPr>
        <w:t>I</w:t>
      </w:r>
      <w:r w:rsidR="005300AC">
        <w:rPr>
          <w:rFonts w:ascii="Times New Roman" w:hAnsi="Times New Roman" w:cs="Times New Roman"/>
        </w:rPr>
        <w:t xml:space="preserve">nformacji </w:t>
      </w:r>
      <w:r w:rsidR="005300AC" w:rsidRPr="005300AC">
        <w:rPr>
          <w:rFonts w:ascii="Times New Roman" w:hAnsi="Times New Roman" w:cs="Times New Roman"/>
        </w:rPr>
        <w:t>P</w:t>
      </w:r>
      <w:r w:rsidR="00EF617D">
        <w:rPr>
          <w:rFonts w:ascii="Times New Roman" w:hAnsi="Times New Roman" w:cs="Times New Roman"/>
        </w:rPr>
        <w:t>ublicznej.</w:t>
      </w:r>
    </w:p>
    <w:p w:rsidR="00EF617D" w:rsidRPr="00063B71" w:rsidRDefault="005300AC" w:rsidP="00EF617D">
      <w:pPr>
        <w:pStyle w:val="Normal"/>
        <w:spacing w:line="480" w:lineRule="auto"/>
        <w:ind w:left="4248"/>
        <w:rPr>
          <w:rFonts w:ascii="Times New Roman" w:hAnsi="Times New Roman" w:cs="Times New Roman"/>
          <w:b/>
        </w:rPr>
      </w:pPr>
      <w:r w:rsidRPr="005300AC">
        <w:rPr>
          <w:rFonts w:ascii="Times New Roman" w:hAnsi="Times New Roman" w:cs="Times New Roman"/>
        </w:rPr>
        <w:t xml:space="preserve">                       </w:t>
      </w:r>
      <w:r w:rsidRPr="005300AC">
        <w:rPr>
          <w:rFonts w:ascii="Times New Roman" w:hAnsi="Times New Roman" w:cs="Times New Roman"/>
        </w:rPr>
        <w:br/>
      </w:r>
      <w:r w:rsidR="00EF617D">
        <w:rPr>
          <w:rFonts w:ascii="Times New Roman" w:hAnsi="Times New Roman" w:cs="Times New Roman"/>
        </w:rPr>
        <w:t xml:space="preserve">   </w:t>
      </w:r>
      <w:r w:rsidRPr="005300AC">
        <w:rPr>
          <w:rFonts w:ascii="Times New Roman" w:hAnsi="Times New Roman" w:cs="Times New Roman"/>
        </w:rPr>
        <w:t> </w:t>
      </w:r>
      <w:r w:rsidR="00EF617D" w:rsidRPr="00063B71">
        <w:rPr>
          <w:rFonts w:ascii="Times New Roman" w:hAnsi="Times New Roman" w:cs="Times New Roman"/>
          <w:b/>
        </w:rPr>
        <w:t>Starosta</w:t>
      </w:r>
    </w:p>
    <w:p w:rsidR="00EF617D" w:rsidRPr="00063B71" w:rsidRDefault="00EF617D" w:rsidP="00EF617D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Tadeusz Sobol… …………………….</w:t>
      </w:r>
    </w:p>
    <w:p w:rsidR="00EF617D" w:rsidRPr="00063B71" w:rsidRDefault="00EF617D" w:rsidP="00EF617D">
      <w:pPr>
        <w:pStyle w:val="Normal"/>
        <w:spacing w:line="480" w:lineRule="auto"/>
        <w:rPr>
          <w:rFonts w:ascii="Times New Roman" w:hAnsi="Times New Roman" w:cs="Times New Roman"/>
          <w:b/>
        </w:rPr>
      </w:pPr>
      <w:r w:rsidRPr="00063B71">
        <w:rPr>
          <w:rFonts w:ascii="Times New Roman" w:hAnsi="Times New Roman" w:cs="Times New Roman"/>
          <w:b/>
        </w:rPr>
        <w:t xml:space="preserve">                                                                          Wicestarosta</w:t>
      </w:r>
    </w:p>
    <w:p w:rsidR="00EF617D" w:rsidRPr="00063B71" w:rsidRDefault="00EF617D" w:rsidP="00EF617D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Andrzej </w:t>
      </w:r>
      <w:proofErr w:type="spellStart"/>
      <w:r w:rsidRPr="00063B71">
        <w:rPr>
          <w:rFonts w:ascii="Times New Roman" w:hAnsi="Times New Roman" w:cs="Times New Roman"/>
        </w:rPr>
        <w:t>Kinderman</w:t>
      </w:r>
      <w:proofErr w:type="spellEnd"/>
      <w:r w:rsidRPr="00063B71">
        <w:rPr>
          <w:rFonts w:ascii="Times New Roman" w:hAnsi="Times New Roman" w:cs="Times New Roman"/>
        </w:rPr>
        <w:t xml:space="preserve"> …………………</w:t>
      </w:r>
    </w:p>
    <w:p w:rsidR="00EF617D" w:rsidRPr="00063B71" w:rsidRDefault="00EF617D" w:rsidP="00EF617D">
      <w:pPr>
        <w:pStyle w:val="Normal"/>
        <w:spacing w:line="480" w:lineRule="auto"/>
        <w:rPr>
          <w:rFonts w:ascii="Times New Roman" w:hAnsi="Times New Roman" w:cs="Times New Roman"/>
          <w:b/>
        </w:rPr>
      </w:pPr>
      <w:r w:rsidRPr="00063B71">
        <w:rPr>
          <w:rFonts w:ascii="Times New Roman" w:hAnsi="Times New Roman" w:cs="Times New Roman"/>
          <w:b/>
        </w:rPr>
        <w:t xml:space="preserve">                                                                          Pozostali członkowie Zarządu:</w:t>
      </w:r>
    </w:p>
    <w:p w:rsidR="00EF617D" w:rsidRPr="00063B71" w:rsidRDefault="00EF617D" w:rsidP="00EF617D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Leszek Gutkowski ..…………….…</w:t>
      </w:r>
    </w:p>
    <w:p w:rsidR="00EF617D" w:rsidRPr="00063B71" w:rsidRDefault="00EF617D" w:rsidP="00EF617D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Jarosław Schulz.……………………..</w:t>
      </w:r>
    </w:p>
    <w:p w:rsidR="00EF617D" w:rsidRPr="005300AC" w:rsidRDefault="00EF617D" w:rsidP="00EF617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063B71">
        <w:rPr>
          <w:rFonts w:ascii="Times New Roman" w:hAnsi="Times New Roman" w:cs="Times New Roman"/>
        </w:rPr>
        <w:t xml:space="preserve">  Antoni Zbylut…. …………………..</w:t>
      </w:r>
    </w:p>
    <w:p w:rsidR="005300AC" w:rsidRDefault="005300AC" w:rsidP="001041C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300AC" w:rsidRDefault="005300AC" w:rsidP="005300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944" w:rsidRDefault="005300AC" w:rsidP="006B54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</w:t>
      </w:r>
      <w:r w:rsidRPr="005300AC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  <w:r w:rsidRPr="005300A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6B541E">
        <w:rPr>
          <w:rFonts w:ascii="Times New Roman" w:eastAsia="Times New Roman" w:hAnsi="Times New Roman" w:cs="Times New Roman"/>
          <w:sz w:val="24"/>
          <w:szCs w:val="24"/>
        </w:rPr>
        <w:tab/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Zarząd Powiatu na mocy przepisów 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>ustawy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o finansach publicznyc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>z 200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041CE">
        <w:rPr>
          <w:rFonts w:ascii="Times New Roman" w:eastAsia="Times New Roman" w:hAnsi="Times New Roman" w:cs="Times New Roman"/>
          <w:sz w:val="24"/>
          <w:szCs w:val="24"/>
        </w:rPr>
        <w:t xml:space="preserve"> roku w 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przedstawia organowi stanowiącemu jednostki samorządu terytorialnego i Regionalnej Izbie Obrachunkowej w Bydgoszczy sp</w:t>
      </w:r>
      <w:r>
        <w:rPr>
          <w:rFonts w:ascii="Times New Roman" w:eastAsia="Times New Roman" w:hAnsi="Times New Roman" w:cs="Times New Roman"/>
          <w:sz w:val="24"/>
          <w:szCs w:val="24"/>
        </w:rPr>
        <w:t>rawozdanie z wykonania budżetu P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 xml:space="preserve">owiatu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 xml:space="preserve">akielskiego za 2010 rok w terminie do 31 marca 2011 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r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>oku</w:t>
      </w:r>
      <w:r w:rsidRPr="00530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541E">
        <w:rPr>
          <w:rFonts w:ascii="Times New Roman" w:eastAsia="Times New Roman" w:hAnsi="Times New Roman" w:cs="Times New Roman"/>
          <w:sz w:val="24"/>
          <w:szCs w:val="24"/>
        </w:rPr>
        <w:t xml:space="preserve"> Szczegółowość sprawozdania nie może być mniejsza jak w uchwale budżetowej</w:t>
      </w:r>
      <w:r w:rsidR="00EF617D">
        <w:rPr>
          <w:rFonts w:ascii="Times New Roman" w:eastAsia="Times New Roman" w:hAnsi="Times New Roman" w:cs="Times New Roman"/>
          <w:sz w:val="24"/>
          <w:szCs w:val="24"/>
        </w:rPr>
        <w:t xml:space="preserve"> oraz zakres zawartych w nim danych reguluje ustawa o finansach publicznych</w:t>
      </w:r>
      <w:r w:rsidR="006B541E">
        <w:rPr>
          <w:rFonts w:ascii="Times New Roman" w:eastAsia="Times New Roman" w:hAnsi="Times New Roman" w:cs="Times New Roman"/>
          <w:sz w:val="24"/>
          <w:szCs w:val="24"/>
        </w:rPr>
        <w:t>. Sprawozdanie o którym mowa stanowi załącznik do niniejszej uchwały.</w:t>
      </w:r>
    </w:p>
    <w:p w:rsidR="005300AC" w:rsidRPr="005300AC" w:rsidRDefault="005300AC" w:rsidP="006B541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00AC" w:rsidRPr="005300AC" w:rsidRDefault="005300AC" w:rsidP="00530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00AC" w:rsidRPr="005300AC" w:rsidRDefault="005300AC" w:rsidP="005300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0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801" w:rsidRDefault="00393801"/>
    <w:sectPr w:rsidR="00393801" w:rsidSect="00B5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5300AC"/>
    <w:rsid w:val="001041CE"/>
    <w:rsid w:val="00196944"/>
    <w:rsid w:val="001E4760"/>
    <w:rsid w:val="00207509"/>
    <w:rsid w:val="002E4C41"/>
    <w:rsid w:val="003671F3"/>
    <w:rsid w:val="00393801"/>
    <w:rsid w:val="003A15BF"/>
    <w:rsid w:val="00434D1E"/>
    <w:rsid w:val="005300AC"/>
    <w:rsid w:val="005676FD"/>
    <w:rsid w:val="00607DC2"/>
    <w:rsid w:val="0066219C"/>
    <w:rsid w:val="006B541E"/>
    <w:rsid w:val="006C11AE"/>
    <w:rsid w:val="007B21F6"/>
    <w:rsid w:val="009E50EA"/>
    <w:rsid w:val="00B554E7"/>
    <w:rsid w:val="00B66CEE"/>
    <w:rsid w:val="00D1096C"/>
    <w:rsid w:val="00DB1287"/>
    <w:rsid w:val="00E03EF1"/>
    <w:rsid w:val="00EF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rsid w:val="00EF6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test</cp:lastModifiedBy>
  <cp:revision>11</cp:revision>
  <cp:lastPrinted>2011-03-29T12:55:00Z</cp:lastPrinted>
  <dcterms:created xsi:type="dcterms:W3CDTF">2009-03-16T15:29:00Z</dcterms:created>
  <dcterms:modified xsi:type="dcterms:W3CDTF">2011-05-11T05:29:00Z</dcterms:modified>
</cp:coreProperties>
</file>