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69" w:rsidRPr="00CA6817" w:rsidRDefault="00541B69" w:rsidP="00162A90">
      <w:pPr>
        <w:pStyle w:val="NormalnyWeb"/>
        <w:spacing w:before="0" w:beforeAutospacing="0" w:after="0" w:afterAutospacing="0" w:line="276" w:lineRule="auto"/>
        <w:rPr>
          <w:rFonts w:ascii="Verdana" w:hAnsi="Verdana"/>
          <w:b/>
          <w:color w:val="333333"/>
          <w:sz w:val="18"/>
          <w:szCs w:val="18"/>
        </w:rPr>
      </w:pPr>
    </w:p>
    <w:p w:rsidR="00541B69" w:rsidRPr="00CA6817" w:rsidRDefault="00541B69" w:rsidP="00162A90">
      <w:pPr>
        <w:pStyle w:val="NormalnyWeb"/>
        <w:spacing w:before="0" w:beforeAutospacing="0" w:after="0" w:afterAutospacing="0" w:line="276" w:lineRule="auto"/>
        <w:jc w:val="right"/>
        <w:rPr>
          <w:rFonts w:ascii="Verdana" w:hAnsi="Verdana"/>
          <w:b/>
          <w:sz w:val="18"/>
          <w:szCs w:val="18"/>
        </w:rPr>
      </w:pPr>
      <w:r w:rsidRPr="00CA6817">
        <w:rPr>
          <w:rFonts w:ascii="Verdana" w:hAnsi="Verdana"/>
          <w:b/>
          <w:color w:val="333333"/>
          <w:sz w:val="18"/>
          <w:szCs w:val="18"/>
        </w:rPr>
        <w:t> </w:t>
      </w:r>
      <w:r w:rsidRPr="00CA6817">
        <w:rPr>
          <w:rFonts w:ascii="Verdana" w:hAnsi="Verdana"/>
          <w:b/>
          <w:sz w:val="18"/>
          <w:szCs w:val="18"/>
        </w:rPr>
        <w:t xml:space="preserve">Załącznik do uchwały </w:t>
      </w:r>
      <w:r w:rsidRPr="00CA6817">
        <w:rPr>
          <w:rFonts w:ascii="Verdana" w:hAnsi="Verdana"/>
          <w:b/>
          <w:sz w:val="18"/>
          <w:szCs w:val="18"/>
        </w:rPr>
        <w:br/>
        <w:t>Nr XIV /</w:t>
      </w:r>
      <w:r w:rsidR="00792909">
        <w:rPr>
          <w:rFonts w:ascii="Verdana" w:hAnsi="Verdana"/>
          <w:b/>
          <w:sz w:val="18"/>
          <w:szCs w:val="18"/>
        </w:rPr>
        <w:t>119</w:t>
      </w:r>
      <w:r w:rsidRPr="00CA6817">
        <w:rPr>
          <w:rFonts w:ascii="Verdana" w:hAnsi="Verdana"/>
          <w:b/>
          <w:sz w:val="18"/>
          <w:szCs w:val="18"/>
        </w:rPr>
        <w:t xml:space="preserve"> /2011</w:t>
      </w:r>
      <w:r w:rsidRPr="00CA6817">
        <w:rPr>
          <w:rFonts w:ascii="Verdana" w:hAnsi="Verdana"/>
          <w:b/>
          <w:sz w:val="18"/>
          <w:szCs w:val="18"/>
        </w:rPr>
        <w:br/>
        <w:t>Rady Powiatu w Nakle nad Notecią </w:t>
      </w:r>
      <w:r w:rsidRPr="00CA6817">
        <w:rPr>
          <w:rFonts w:ascii="Verdana" w:hAnsi="Verdana"/>
          <w:b/>
          <w:sz w:val="18"/>
          <w:szCs w:val="18"/>
        </w:rPr>
        <w:br/>
        <w:t xml:space="preserve">z </w:t>
      </w:r>
      <w:proofErr w:type="gramStart"/>
      <w:r w:rsidRPr="00CA6817">
        <w:rPr>
          <w:rFonts w:ascii="Verdana" w:hAnsi="Verdana"/>
          <w:b/>
          <w:sz w:val="18"/>
          <w:szCs w:val="18"/>
        </w:rPr>
        <w:t>dnia 21  grudnia</w:t>
      </w:r>
      <w:proofErr w:type="gramEnd"/>
      <w:r w:rsidRPr="00CA6817">
        <w:rPr>
          <w:rFonts w:ascii="Verdana" w:hAnsi="Verdana"/>
          <w:b/>
          <w:sz w:val="18"/>
          <w:szCs w:val="18"/>
        </w:rPr>
        <w:t xml:space="preserve"> 2011 r. w sprawie przyjęcia </w:t>
      </w:r>
    </w:p>
    <w:p w:rsidR="00541B69" w:rsidRPr="00CA6817" w:rsidRDefault="00541B69" w:rsidP="00162A90">
      <w:pPr>
        <w:pStyle w:val="NormalnyWeb"/>
        <w:spacing w:before="0" w:beforeAutospacing="0" w:after="0" w:afterAutospacing="0" w:line="276" w:lineRule="auto"/>
        <w:jc w:val="right"/>
        <w:rPr>
          <w:rFonts w:ascii="Verdana" w:hAnsi="Verdana"/>
          <w:b/>
          <w:sz w:val="18"/>
          <w:szCs w:val="18"/>
        </w:rPr>
      </w:pPr>
      <w:proofErr w:type="gramStart"/>
      <w:r w:rsidRPr="00CA6817">
        <w:rPr>
          <w:rFonts w:ascii="Verdana" w:hAnsi="Verdana"/>
          <w:b/>
          <w:sz w:val="18"/>
          <w:szCs w:val="18"/>
        </w:rPr>
        <w:t>planu</w:t>
      </w:r>
      <w:proofErr w:type="gramEnd"/>
      <w:r w:rsidRPr="00CA6817">
        <w:rPr>
          <w:rFonts w:ascii="Verdana" w:hAnsi="Verdana"/>
          <w:b/>
          <w:sz w:val="18"/>
          <w:szCs w:val="18"/>
        </w:rPr>
        <w:t xml:space="preserve"> pracy Rady Powiatu na 2012 rok</w:t>
      </w:r>
    </w:p>
    <w:p w:rsidR="005A552D" w:rsidRDefault="005A552D" w:rsidP="00162A90">
      <w:pPr>
        <w:pStyle w:val="NormalnyWeb"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541B69" w:rsidRPr="00162A90" w:rsidRDefault="00541B69" w:rsidP="00162A90">
      <w:pPr>
        <w:pStyle w:val="NormalnyWeb"/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CA6817">
        <w:rPr>
          <w:rFonts w:ascii="Verdana" w:hAnsi="Verdana"/>
          <w:b/>
          <w:sz w:val="18"/>
          <w:szCs w:val="18"/>
        </w:rPr>
        <w:t>Plan Pracy Rady Powiatu w Nakle nad Notecią na rok 2012 – sesje.</w:t>
      </w:r>
      <w:r w:rsidRPr="00CA6817">
        <w:rPr>
          <w:rFonts w:ascii="Verdana" w:hAnsi="Verdana"/>
          <w:sz w:val="18"/>
          <w:szCs w:val="18"/>
        </w:rPr>
        <w:br/>
      </w: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18"/>
          <w:szCs w:val="18"/>
        </w:rPr>
      </w:pPr>
      <w:r w:rsidRPr="00860844">
        <w:rPr>
          <w:rFonts w:ascii="Verdana" w:hAnsi="Verdana"/>
          <w:b/>
          <w:sz w:val="18"/>
          <w:szCs w:val="18"/>
        </w:rPr>
        <w:t>1. Styczeń:</w:t>
      </w:r>
    </w:p>
    <w:p w:rsidR="00541B69" w:rsidRPr="00860844" w:rsidRDefault="00541B69" w:rsidP="0086084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Sprawozdanie Starosty Naki</w:t>
      </w:r>
      <w:r w:rsidR="00162A90" w:rsidRPr="00860844">
        <w:rPr>
          <w:rFonts w:ascii="Verdana" w:hAnsi="Verdana"/>
          <w:sz w:val="18"/>
          <w:szCs w:val="18"/>
        </w:rPr>
        <w:t xml:space="preserve">elskiego z działalności Komisji </w:t>
      </w:r>
      <w:r w:rsidRPr="00860844">
        <w:rPr>
          <w:rFonts w:ascii="Verdana" w:hAnsi="Verdana"/>
          <w:sz w:val="18"/>
          <w:szCs w:val="18"/>
        </w:rPr>
        <w:t xml:space="preserve">Bezpieczeństwa </w:t>
      </w:r>
      <w:r w:rsidR="00CA6817">
        <w:rPr>
          <w:rFonts w:ascii="Verdana" w:hAnsi="Verdana"/>
          <w:sz w:val="18"/>
          <w:szCs w:val="18"/>
        </w:rPr>
        <w:br/>
      </w:r>
      <w:r w:rsidRPr="00860844">
        <w:rPr>
          <w:rFonts w:ascii="Verdana" w:hAnsi="Verdana"/>
          <w:sz w:val="18"/>
          <w:szCs w:val="18"/>
        </w:rPr>
        <w:t xml:space="preserve">i Porządku za 2011 rok.  </w:t>
      </w:r>
    </w:p>
    <w:p w:rsidR="00541B69" w:rsidRPr="00860844" w:rsidRDefault="00541B69" w:rsidP="0086084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Przyjęcie sprawozdania z działalności  Komisji Rewizyjnej w roku poprzednim.</w:t>
      </w:r>
    </w:p>
    <w:p w:rsidR="00541B69" w:rsidRPr="00860844" w:rsidRDefault="00541B69" w:rsidP="0086084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Sprawozdania z prac Komisji Stałych Rady Powiatu za 2011 rok.</w:t>
      </w: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br/>
      </w:r>
      <w:r w:rsidRPr="00860844">
        <w:rPr>
          <w:rFonts w:ascii="Verdana" w:hAnsi="Verdana"/>
          <w:b/>
          <w:sz w:val="18"/>
          <w:szCs w:val="18"/>
        </w:rPr>
        <w:t>2. Luty:</w:t>
      </w:r>
    </w:p>
    <w:p w:rsidR="00541B69" w:rsidRDefault="00541B69" w:rsidP="00086EAA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 xml:space="preserve">Informacja Kierownika Powiatowego Biura </w:t>
      </w:r>
      <w:proofErr w:type="spellStart"/>
      <w:r w:rsidRPr="00860844">
        <w:rPr>
          <w:rFonts w:ascii="Verdana" w:hAnsi="Verdana"/>
          <w:sz w:val="18"/>
          <w:szCs w:val="18"/>
        </w:rPr>
        <w:t>ARiMR</w:t>
      </w:r>
      <w:proofErr w:type="spellEnd"/>
      <w:r w:rsidRPr="00860844">
        <w:rPr>
          <w:rFonts w:ascii="Verdana" w:hAnsi="Verdana"/>
          <w:sz w:val="18"/>
          <w:szCs w:val="18"/>
        </w:rPr>
        <w:t xml:space="preserve"> w Nakle nad Notecią </w:t>
      </w:r>
      <w:r w:rsidR="00860844" w:rsidRPr="00860844">
        <w:rPr>
          <w:rFonts w:ascii="Verdana" w:hAnsi="Verdana"/>
          <w:sz w:val="18"/>
          <w:szCs w:val="18"/>
        </w:rPr>
        <w:br/>
      </w:r>
      <w:r w:rsidRPr="00860844">
        <w:rPr>
          <w:rFonts w:ascii="Verdana" w:hAnsi="Verdana"/>
          <w:sz w:val="18"/>
          <w:szCs w:val="18"/>
        </w:rPr>
        <w:t>o stanie realizacji zadań jednostki.</w:t>
      </w:r>
    </w:p>
    <w:p w:rsidR="00086EAA" w:rsidRPr="00860844" w:rsidRDefault="00086EAA" w:rsidP="00086EAA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Informacja Przewodniczącego Powiatowej Izby Rolniczej w Nakle nad Notecią </w:t>
      </w:r>
      <w:r>
        <w:rPr>
          <w:rFonts w:ascii="Verdana" w:hAnsi="Verdana"/>
          <w:sz w:val="18"/>
          <w:szCs w:val="18"/>
        </w:rPr>
        <w:br/>
        <w:t xml:space="preserve">o sytuacji rolnictwa w </w:t>
      </w:r>
      <w:r w:rsidR="005A552D">
        <w:rPr>
          <w:rFonts w:ascii="Verdana" w:hAnsi="Verdana"/>
          <w:sz w:val="18"/>
          <w:szCs w:val="18"/>
        </w:rPr>
        <w:t>powiecie nakielskim i w województwie kujawsko-pomorskim.</w:t>
      </w: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br/>
      </w:r>
      <w:r w:rsidRPr="00860844">
        <w:rPr>
          <w:rFonts w:ascii="Verdana" w:hAnsi="Verdana"/>
          <w:b/>
          <w:sz w:val="18"/>
          <w:szCs w:val="18"/>
        </w:rPr>
        <w:t xml:space="preserve">3. Marzec: </w:t>
      </w:r>
    </w:p>
    <w:p w:rsidR="00541B69" w:rsidRPr="00860844" w:rsidRDefault="00541B69" w:rsidP="00860844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1068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Informacja na temat gospodarki wodnej.</w:t>
      </w:r>
    </w:p>
    <w:p w:rsidR="00541B69" w:rsidRPr="00860844" w:rsidRDefault="00541B69" w:rsidP="00860844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1068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Ocena stanu bezpieczeństwa obywateli i porządku publicznego or</w:t>
      </w:r>
      <w:r w:rsidR="00860844">
        <w:rPr>
          <w:rFonts w:ascii="Verdana" w:hAnsi="Verdana"/>
          <w:sz w:val="18"/>
          <w:szCs w:val="18"/>
        </w:rPr>
        <w:t xml:space="preserve">az bezpieczeństwa pożarniczego </w:t>
      </w:r>
      <w:r w:rsidRPr="00860844">
        <w:rPr>
          <w:rFonts w:ascii="Verdana" w:hAnsi="Verdana"/>
          <w:sz w:val="18"/>
          <w:szCs w:val="18"/>
        </w:rPr>
        <w:t xml:space="preserve">w powiecie nakielskim. </w:t>
      </w: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18"/>
          <w:szCs w:val="18"/>
        </w:rPr>
      </w:pPr>
      <w:r w:rsidRPr="00860844">
        <w:rPr>
          <w:rFonts w:ascii="Verdana" w:hAnsi="Verdana"/>
          <w:b/>
          <w:sz w:val="18"/>
          <w:szCs w:val="18"/>
        </w:rPr>
        <w:br/>
        <w:t>4. Kwiecień:</w:t>
      </w:r>
    </w:p>
    <w:p w:rsidR="00541B69" w:rsidRPr="00860844" w:rsidRDefault="00541B69" w:rsidP="0086084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Stan sanitarny w Powiecie Nakielskim.</w:t>
      </w:r>
    </w:p>
    <w:p w:rsidR="00541B69" w:rsidRPr="00860844" w:rsidRDefault="00541B69" w:rsidP="0086084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Ocena zasobów pomocy społecznej w oparciu o analizę lokalnej sytuacji społecznej i demograficznej.</w:t>
      </w: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 </w:t>
      </w: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b/>
          <w:sz w:val="18"/>
          <w:szCs w:val="18"/>
        </w:rPr>
        <w:t xml:space="preserve">5. </w:t>
      </w:r>
      <w:proofErr w:type="gramStart"/>
      <w:r w:rsidRPr="00860844">
        <w:rPr>
          <w:rFonts w:ascii="Verdana" w:hAnsi="Verdana"/>
          <w:b/>
          <w:sz w:val="18"/>
          <w:szCs w:val="18"/>
        </w:rPr>
        <w:t>Maj:</w:t>
      </w:r>
      <w:r w:rsidRPr="00860844">
        <w:rPr>
          <w:rFonts w:ascii="Verdana" w:hAnsi="Verdana"/>
          <w:sz w:val="18"/>
          <w:szCs w:val="18"/>
        </w:rPr>
        <w:br/>
      </w:r>
      <w:r w:rsidR="000F16A8" w:rsidRPr="00860844">
        <w:rPr>
          <w:rFonts w:ascii="Verdana" w:hAnsi="Verdana"/>
          <w:sz w:val="18"/>
          <w:szCs w:val="18"/>
        </w:rPr>
        <w:t xml:space="preserve">               </w:t>
      </w:r>
      <w:r w:rsidRPr="00860844">
        <w:rPr>
          <w:rFonts w:ascii="Verdana" w:hAnsi="Verdana"/>
          <w:sz w:val="18"/>
          <w:szCs w:val="18"/>
        </w:rPr>
        <w:t>Przerwa</w:t>
      </w:r>
      <w:proofErr w:type="gramEnd"/>
      <w:r w:rsidRPr="00860844">
        <w:rPr>
          <w:rFonts w:ascii="Verdana" w:hAnsi="Verdana"/>
          <w:sz w:val="18"/>
          <w:szCs w:val="18"/>
        </w:rPr>
        <w:t xml:space="preserve"> sesyjna.  </w:t>
      </w:r>
      <w:r w:rsidRPr="00860844">
        <w:rPr>
          <w:rFonts w:ascii="Verdana" w:hAnsi="Verdana"/>
          <w:sz w:val="18"/>
          <w:szCs w:val="18"/>
        </w:rPr>
        <w:br/>
      </w: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 </w:t>
      </w:r>
      <w:r w:rsidRPr="00860844">
        <w:rPr>
          <w:rFonts w:ascii="Verdana" w:hAnsi="Verdana"/>
          <w:sz w:val="18"/>
          <w:szCs w:val="18"/>
        </w:rPr>
        <w:br/>
      </w:r>
      <w:r w:rsidRPr="00860844">
        <w:rPr>
          <w:rFonts w:ascii="Verdana" w:hAnsi="Verdana"/>
          <w:b/>
          <w:sz w:val="18"/>
          <w:szCs w:val="18"/>
        </w:rPr>
        <w:t>6. Czerwiec:</w:t>
      </w:r>
    </w:p>
    <w:p w:rsidR="00541B69" w:rsidRPr="00860844" w:rsidRDefault="00541B69" w:rsidP="00860844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Sprawozdanie finansowe i sprawozdanie z wykonania budżetu za rok 2011 oraz podjęcie uchwały  w  sprawie absolutorium dla Zarządu Powiatu.</w:t>
      </w:r>
    </w:p>
    <w:p w:rsidR="00541B69" w:rsidRPr="00860844" w:rsidRDefault="00541B69" w:rsidP="00860844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Informacja Powiatowego Inspektora Weterynarii w zakresie wykonywanych zadań.</w:t>
      </w:r>
    </w:p>
    <w:p w:rsidR="00937449" w:rsidRDefault="00937449" w:rsidP="00937449">
      <w:pPr>
        <w:pStyle w:val="Normalny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B30CE1" w:rsidRDefault="00541B69" w:rsidP="00937449">
      <w:pPr>
        <w:pStyle w:val="Normalny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b/>
          <w:sz w:val="18"/>
          <w:szCs w:val="18"/>
        </w:rPr>
        <w:t xml:space="preserve">7. </w:t>
      </w:r>
      <w:proofErr w:type="gramStart"/>
      <w:r w:rsidRPr="00860844">
        <w:rPr>
          <w:rFonts w:ascii="Verdana" w:hAnsi="Verdana"/>
          <w:b/>
          <w:sz w:val="18"/>
          <w:szCs w:val="18"/>
        </w:rPr>
        <w:t>Lipiec:</w:t>
      </w:r>
      <w:r w:rsidRPr="00860844">
        <w:rPr>
          <w:rFonts w:ascii="Verdana" w:hAnsi="Verdana"/>
          <w:sz w:val="18"/>
          <w:szCs w:val="18"/>
        </w:rPr>
        <w:br/>
      </w:r>
      <w:r w:rsidR="00A96D63" w:rsidRPr="00860844">
        <w:rPr>
          <w:rFonts w:ascii="Verdana" w:hAnsi="Verdana"/>
          <w:sz w:val="18"/>
          <w:szCs w:val="18"/>
        </w:rPr>
        <w:t xml:space="preserve">   </w:t>
      </w:r>
      <w:r w:rsidR="00937449">
        <w:rPr>
          <w:rFonts w:ascii="Verdana" w:hAnsi="Verdana"/>
          <w:sz w:val="18"/>
          <w:szCs w:val="18"/>
        </w:rPr>
        <w:t xml:space="preserve">             </w:t>
      </w:r>
      <w:r w:rsidR="00A96D63" w:rsidRPr="00860844">
        <w:rPr>
          <w:rFonts w:ascii="Verdana" w:hAnsi="Verdana"/>
          <w:sz w:val="18"/>
          <w:szCs w:val="18"/>
        </w:rPr>
        <w:t xml:space="preserve"> </w:t>
      </w:r>
      <w:r w:rsidRPr="00860844">
        <w:rPr>
          <w:rFonts w:ascii="Verdana" w:hAnsi="Verdana"/>
          <w:sz w:val="18"/>
          <w:szCs w:val="18"/>
        </w:rPr>
        <w:t>Przerwa</w:t>
      </w:r>
      <w:proofErr w:type="gramEnd"/>
      <w:r w:rsidRPr="00860844">
        <w:rPr>
          <w:rFonts w:ascii="Verdana" w:hAnsi="Verdana"/>
          <w:sz w:val="18"/>
          <w:szCs w:val="18"/>
        </w:rPr>
        <w:t xml:space="preserve"> sesyjna. </w:t>
      </w:r>
    </w:p>
    <w:p w:rsidR="00B30CE1" w:rsidRDefault="00B30CE1" w:rsidP="00B30CE1">
      <w:pPr>
        <w:pStyle w:val="NormalnyWeb"/>
        <w:spacing w:before="0" w:beforeAutospacing="0" w:after="0" w:afterAutospacing="0" w:line="276" w:lineRule="auto"/>
        <w:ind w:left="708"/>
        <w:rPr>
          <w:rFonts w:ascii="Verdana" w:hAnsi="Verdana"/>
          <w:sz w:val="18"/>
          <w:szCs w:val="18"/>
        </w:rPr>
      </w:pPr>
    </w:p>
    <w:p w:rsidR="00BC79F3" w:rsidRDefault="00541B69" w:rsidP="00BC79F3">
      <w:pPr>
        <w:pStyle w:val="NormalnyWeb"/>
        <w:spacing w:before="0" w:beforeAutospacing="0" w:after="0" w:afterAutospacing="0" w:line="276" w:lineRule="auto"/>
        <w:rPr>
          <w:rFonts w:ascii="Verdana" w:hAnsi="Verdana"/>
          <w:b/>
          <w:sz w:val="18"/>
          <w:szCs w:val="18"/>
        </w:rPr>
      </w:pPr>
      <w:r w:rsidRPr="00860844">
        <w:rPr>
          <w:rFonts w:ascii="Verdana" w:hAnsi="Verdana"/>
          <w:b/>
          <w:sz w:val="18"/>
          <w:szCs w:val="18"/>
        </w:rPr>
        <w:t>8. Sierpień:</w:t>
      </w:r>
    </w:p>
    <w:p w:rsidR="007E7640" w:rsidRDefault="00541B69" w:rsidP="00BC79F3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 xml:space="preserve">Informacja o działalności „Nowego Szpitala w Nakle i Szubinie”. </w:t>
      </w:r>
    </w:p>
    <w:p w:rsidR="007E7640" w:rsidRPr="00860844" w:rsidRDefault="007E7640" w:rsidP="00BC79F3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Informacja na temat realizacji inwestycji prowadzonych przez Starostwo Powiatowe oraz jednostki organizacyjne Powiatu Nakielskiego.</w:t>
      </w:r>
    </w:p>
    <w:p w:rsidR="00541B69" w:rsidRPr="00B30CE1" w:rsidRDefault="00541B69" w:rsidP="00BC79F3">
      <w:pPr>
        <w:pStyle w:val="NormalnyWeb"/>
        <w:spacing w:before="0" w:beforeAutospacing="0" w:after="0" w:afterAutospacing="0" w:line="276" w:lineRule="auto"/>
        <w:ind w:firstLine="705"/>
        <w:rPr>
          <w:rFonts w:ascii="Verdana" w:hAnsi="Verdana"/>
          <w:b/>
          <w:sz w:val="18"/>
          <w:szCs w:val="18"/>
        </w:rPr>
      </w:pPr>
    </w:p>
    <w:p w:rsidR="005A552D" w:rsidRDefault="005A552D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18"/>
          <w:szCs w:val="18"/>
        </w:rPr>
      </w:pPr>
      <w:r w:rsidRPr="00860844">
        <w:rPr>
          <w:rFonts w:ascii="Verdana" w:hAnsi="Verdana"/>
          <w:b/>
          <w:sz w:val="18"/>
          <w:szCs w:val="18"/>
        </w:rPr>
        <w:lastRenderedPageBreak/>
        <w:t xml:space="preserve"> 9. Wrzesień:  </w:t>
      </w:r>
    </w:p>
    <w:p w:rsidR="00541B69" w:rsidRPr="00860844" w:rsidRDefault="00541B69" w:rsidP="00860844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 xml:space="preserve">Ocena wykonania budżetu powiatu za I półrocze 2012 roku wraz </w:t>
      </w:r>
      <w:r w:rsidR="00A85255" w:rsidRPr="00860844">
        <w:rPr>
          <w:rFonts w:ascii="Verdana" w:hAnsi="Verdana"/>
          <w:sz w:val="18"/>
          <w:szCs w:val="18"/>
        </w:rPr>
        <w:br/>
      </w:r>
      <w:r w:rsidRPr="00860844">
        <w:rPr>
          <w:rFonts w:ascii="Verdana" w:hAnsi="Verdana"/>
          <w:sz w:val="18"/>
          <w:szCs w:val="18"/>
        </w:rPr>
        <w:t>z informacją o kształtowaniu się wieloletniej prognozy finansowej.</w:t>
      </w:r>
    </w:p>
    <w:p w:rsidR="00541B69" w:rsidRPr="00860844" w:rsidRDefault="00541B69" w:rsidP="00860844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 xml:space="preserve">Sytuacja na rynku pracy Powiatu Nakielskiego. </w:t>
      </w:r>
    </w:p>
    <w:p w:rsidR="00A85255" w:rsidRPr="00860844" w:rsidRDefault="00A85255" w:rsidP="00860844">
      <w:pPr>
        <w:pStyle w:val="NormalnyWeb"/>
        <w:spacing w:before="0" w:beforeAutospacing="0" w:after="0" w:afterAutospacing="0" w:line="276" w:lineRule="auto"/>
        <w:ind w:left="1068"/>
        <w:jc w:val="both"/>
        <w:rPr>
          <w:rFonts w:ascii="Verdana" w:hAnsi="Verdana"/>
          <w:b/>
          <w:sz w:val="18"/>
          <w:szCs w:val="18"/>
        </w:rPr>
      </w:pPr>
    </w:p>
    <w:p w:rsidR="00A96D63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18"/>
          <w:szCs w:val="18"/>
        </w:rPr>
      </w:pPr>
      <w:r w:rsidRPr="00860844">
        <w:rPr>
          <w:rFonts w:ascii="Verdana" w:hAnsi="Verdana"/>
          <w:b/>
          <w:sz w:val="18"/>
          <w:szCs w:val="18"/>
        </w:rPr>
        <w:t>10. Październik:</w:t>
      </w:r>
    </w:p>
    <w:p w:rsidR="00541B69" w:rsidRPr="00860844" w:rsidRDefault="00541B69" w:rsidP="00860844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Informacja o oświadczeniach majątkowych złożonych Staroście Nakielskiemu.</w:t>
      </w:r>
    </w:p>
    <w:p w:rsidR="00541B69" w:rsidRPr="00860844" w:rsidRDefault="00541B69" w:rsidP="00860844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Informacja o oświadczeniach majątkowych złożonych Przewodniczącemu Rady Powiatu w Nakle nad Notecią.</w:t>
      </w:r>
    </w:p>
    <w:p w:rsidR="00541B69" w:rsidRPr="0011061E" w:rsidRDefault="00A85255" w:rsidP="0011061E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Informacja o stanie</w:t>
      </w:r>
      <w:r w:rsidR="0011061E">
        <w:rPr>
          <w:rFonts w:ascii="Verdana" w:hAnsi="Verdana"/>
          <w:sz w:val="18"/>
          <w:szCs w:val="18"/>
        </w:rPr>
        <w:t xml:space="preserve"> </w:t>
      </w:r>
      <w:r w:rsidR="00541B69" w:rsidRPr="0011061E">
        <w:rPr>
          <w:rFonts w:ascii="Verdana" w:hAnsi="Verdana"/>
          <w:sz w:val="18"/>
          <w:szCs w:val="18"/>
        </w:rPr>
        <w:t>realizacji zadań oświatowych powiatu nakielskiego za rok szkolny 2011/2012.</w:t>
      </w:r>
    </w:p>
    <w:p w:rsidR="00541B69" w:rsidRPr="00860844" w:rsidRDefault="00541B69" w:rsidP="00860844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Stan dróg powiatowych i wojewódzkich na terenie Powiatu Nakielskiego. </w:t>
      </w:r>
    </w:p>
    <w:p w:rsidR="00541B69" w:rsidRPr="00860844" w:rsidRDefault="00541B69" w:rsidP="00860844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 xml:space="preserve">Stan środowiska naturalnego na terenie powiatu nakielskiego na podstawie monitoringu prowadzonego przez Wojewódzki Inspektorat Ochrony Środowiska </w:t>
      </w:r>
      <w:r w:rsidR="00CA6817">
        <w:rPr>
          <w:rFonts w:ascii="Verdana" w:hAnsi="Verdana"/>
          <w:sz w:val="18"/>
          <w:szCs w:val="18"/>
        </w:rPr>
        <w:br/>
      </w:r>
      <w:r w:rsidRPr="00860844">
        <w:rPr>
          <w:rFonts w:ascii="Verdana" w:hAnsi="Verdana"/>
          <w:sz w:val="18"/>
          <w:szCs w:val="18"/>
        </w:rPr>
        <w:t>w Bydgoszczy.</w:t>
      </w: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18"/>
          <w:szCs w:val="18"/>
        </w:rPr>
      </w:pPr>
      <w:r w:rsidRPr="00860844">
        <w:rPr>
          <w:rFonts w:ascii="Verdana" w:hAnsi="Verdana"/>
          <w:b/>
          <w:sz w:val="18"/>
          <w:szCs w:val="18"/>
        </w:rPr>
        <w:t>11. Listopad:</w:t>
      </w:r>
    </w:p>
    <w:p w:rsidR="00541B69" w:rsidRPr="00860844" w:rsidRDefault="00541B69" w:rsidP="00860844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68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Pozyskiwanie środków zewnętrznych przez Starostwo Powiatowe oraz jednostki organizacyjne Powiatu Nakielskiego w roku 2011.</w:t>
      </w:r>
    </w:p>
    <w:p w:rsidR="00541B69" w:rsidRPr="000831AA" w:rsidRDefault="00541B69" w:rsidP="00860844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68"/>
        <w:jc w:val="both"/>
        <w:rPr>
          <w:rFonts w:ascii="Verdana" w:hAnsi="Verdana"/>
          <w:sz w:val="18"/>
          <w:szCs w:val="18"/>
        </w:rPr>
      </w:pPr>
      <w:r w:rsidRPr="000831AA">
        <w:rPr>
          <w:rFonts w:ascii="Verdana" w:hAnsi="Verdana"/>
          <w:sz w:val="18"/>
          <w:szCs w:val="18"/>
        </w:rPr>
        <w:t>Informacj</w:t>
      </w:r>
      <w:r w:rsidR="000831AA" w:rsidRPr="000831AA">
        <w:rPr>
          <w:rFonts w:ascii="Verdana" w:hAnsi="Verdana"/>
          <w:sz w:val="18"/>
          <w:szCs w:val="18"/>
        </w:rPr>
        <w:t>a o realizacji zadań w zakresie</w:t>
      </w:r>
      <w:r w:rsidRPr="000831AA">
        <w:rPr>
          <w:rFonts w:ascii="Verdana" w:hAnsi="Verdana"/>
          <w:sz w:val="18"/>
          <w:szCs w:val="18"/>
        </w:rPr>
        <w:t xml:space="preserve"> pomocy społecznej, rodzin zastępczych, rehabilitacji społecznej osób niepełnosprawnych, funkcjonowania rodzinnych domów dziecka oraz warsztatów terapii zajęciowej.</w:t>
      </w: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ind w:left="708"/>
        <w:jc w:val="both"/>
        <w:rPr>
          <w:rFonts w:ascii="Verdana" w:hAnsi="Verdana"/>
          <w:b/>
          <w:sz w:val="18"/>
          <w:szCs w:val="18"/>
        </w:rPr>
      </w:pPr>
    </w:p>
    <w:p w:rsidR="007A2EB8" w:rsidRPr="00860844" w:rsidRDefault="00541B69" w:rsidP="00860844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b/>
          <w:sz w:val="18"/>
          <w:szCs w:val="18"/>
        </w:rPr>
      </w:pPr>
      <w:r w:rsidRPr="00860844">
        <w:rPr>
          <w:rFonts w:ascii="Verdana" w:hAnsi="Verdana"/>
          <w:b/>
          <w:sz w:val="18"/>
          <w:szCs w:val="18"/>
        </w:rPr>
        <w:t>12. Grudzień:</w:t>
      </w:r>
    </w:p>
    <w:p w:rsidR="007A2EB8" w:rsidRPr="00860844" w:rsidRDefault="00541B69" w:rsidP="00860844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Podjęcie uchwały w sprawie uchwalenia bud</w:t>
      </w:r>
      <w:r w:rsidR="007A2EB8" w:rsidRPr="00860844">
        <w:rPr>
          <w:rFonts w:ascii="Verdana" w:hAnsi="Verdana"/>
          <w:sz w:val="18"/>
          <w:szCs w:val="18"/>
        </w:rPr>
        <w:t>żetu powiatu na 2013 rok.</w:t>
      </w:r>
    </w:p>
    <w:p w:rsidR="00541B69" w:rsidRPr="00860844" w:rsidRDefault="00541B69" w:rsidP="00860844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t>Uchwalenie planu pracy Rady Powiatu na 2013 rok.</w:t>
      </w:r>
    </w:p>
    <w:p w:rsidR="00541B69" w:rsidRPr="00860844" w:rsidRDefault="00541B69" w:rsidP="00860844">
      <w:pPr>
        <w:pStyle w:val="NormalnyWeb"/>
        <w:spacing w:before="0" w:beforeAutospacing="0" w:after="0" w:afterAutospacing="0" w:line="276" w:lineRule="auto"/>
        <w:ind w:left="1068"/>
        <w:jc w:val="both"/>
        <w:rPr>
          <w:rFonts w:ascii="Verdana" w:hAnsi="Verdana"/>
          <w:sz w:val="18"/>
          <w:szCs w:val="18"/>
        </w:rPr>
      </w:pPr>
      <w:r w:rsidRPr="00860844">
        <w:rPr>
          <w:rFonts w:ascii="Verdana" w:hAnsi="Verdana"/>
          <w:sz w:val="18"/>
          <w:szCs w:val="18"/>
        </w:rPr>
        <w:br/>
        <w:t> </w:t>
      </w:r>
      <w:r w:rsidRPr="00860844">
        <w:rPr>
          <w:rFonts w:ascii="Verdana" w:hAnsi="Verdana"/>
          <w:sz w:val="18"/>
          <w:szCs w:val="18"/>
        </w:rPr>
        <w:br/>
        <w:t> </w:t>
      </w:r>
    </w:p>
    <w:p w:rsidR="00541B69" w:rsidRPr="002B06A0" w:rsidRDefault="00541B69" w:rsidP="002B06A0">
      <w:pPr>
        <w:spacing w:line="360" w:lineRule="auto"/>
        <w:rPr>
          <w:rFonts w:ascii="Arial Narrow" w:hAnsi="Arial Narrow"/>
          <w:sz w:val="20"/>
          <w:szCs w:val="20"/>
        </w:rPr>
      </w:pPr>
    </w:p>
    <w:p w:rsidR="00541B69" w:rsidRPr="002B06A0" w:rsidRDefault="00541B69" w:rsidP="002B06A0">
      <w:pPr>
        <w:spacing w:line="360" w:lineRule="auto"/>
        <w:rPr>
          <w:rFonts w:ascii="Arial Narrow" w:hAnsi="Arial Narrow"/>
          <w:sz w:val="20"/>
          <w:szCs w:val="20"/>
        </w:rPr>
      </w:pPr>
    </w:p>
    <w:p w:rsidR="00541B69" w:rsidRPr="002B06A0" w:rsidRDefault="00541B69" w:rsidP="002B06A0">
      <w:pPr>
        <w:spacing w:line="360" w:lineRule="auto"/>
        <w:rPr>
          <w:rFonts w:ascii="Arial Narrow" w:hAnsi="Arial Narrow"/>
          <w:sz w:val="20"/>
          <w:szCs w:val="20"/>
        </w:rPr>
      </w:pPr>
    </w:p>
    <w:p w:rsidR="00541B69" w:rsidRPr="002B06A0" w:rsidRDefault="00541B69" w:rsidP="002B06A0">
      <w:pPr>
        <w:spacing w:line="360" w:lineRule="auto"/>
        <w:rPr>
          <w:rFonts w:ascii="Arial Narrow" w:hAnsi="Arial Narrow"/>
          <w:sz w:val="20"/>
          <w:szCs w:val="20"/>
        </w:rPr>
      </w:pPr>
    </w:p>
    <w:p w:rsidR="00BE4805" w:rsidRPr="002B06A0" w:rsidRDefault="00BE4805" w:rsidP="002B06A0">
      <w:pPr>
        <w:spacing w:line="360" w:lineRule="auto"/>
        <w:rPr>
          <w:rFonts w:ascii="Arial Narrow" w:hAnsi="Arial Narrow"/>
          <w:sz w:val="20"/>
          <w:szCs w:val="20"/>
        </w:rPr>
      </w:pPr>
    </w:p>
    <w:sectPr w:rsidR="00BE4805" w:rsidRPr="002B06A0" w:rsidSect="008A198A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C08"/>
    <w:multiLevelType w:val="hybridMultilevel"/>
    <w:tmpl w:val="861667B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3804C1"/>
    <w:multiLevelType w:val="hybridMultilevel"/>
    <w:tmpl w:val="35CC379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620A29"/>
    <w:multiLevelType w:val="hybridMultilevel"/>
    <w:tmpl w:val="F20AF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63854"/>
    <w:multiLevelType w:val="hybridMultilevel"/>
    <w:tmpl w:val="2CD0A9B4"/>
    <w:lvl w:ilvl="0" w:tplc="BDDC5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785E09"/>
    <w:multiLevelType w:val="hybridMultilevel"/>
    <w:tmpl w:val="B2FCFE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F702E6"/>
    <w:multiLevelType w:val="hybridMultilevel"/>
    <w:tmpl w:val="BA6C45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9311E0"/>
    <w:multiLevelType w:val="hybridMultilevel"/>
    <w:tmpl w:val="C11278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DD2928"/>
    <w:multiLevelType w:val="hybridMultilevel"/>
    <w:tmpl w:val="477A90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122EC9"/>
    <w:multiLevelType w:val="hybridMultilevel"/>
    <w:tmpl w:val="D3AAABE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FD0CBE"/>
    <w:multiLevelType w:val="hybridMultilevel"/>
    <w:tmpl w:val="20301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A329F"/>
    <w:multiLevelType w:val="hybridMultilevel"/>
    <w:tmpl w:val="8618A6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A753F9"/>
    <w:multiLevelType w:val="hybridMultilevel"/>
    <w:tmpl w:val="5B0AF3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B90F88"/>
    <w:multiLevelType w:val="hybridMultilevel"/>
    <w:tmpl w:val="0BE2429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>
    <w:nsid w:val="3EA50EFE"/>
    <w:multiLevelType w:val="hybridMultilevel"/>
    <w:tmpl w:val="28BC10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DA5709"/>
    <w:multiLevelType w:val="hybridMultilevel"/>
    <w:tmpl w:val="7B3E94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5">
    <w:nsid w:val="50E46E81"/>
    <w:multiLevelType w:val="hybridMultilevel"/>
    <w:tmpl w:val="EECA68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9909DA"/>
    <w:multiLevelType w:val="hybridMultilevel"/>
    <w:tmpl w:val="72F48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>
    <w:nsid w:val="54B9766E"/>
    <w:multiLevelType w:val="hybridMultilevel"/>
    <w:tmpl w:val="7F72B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E2987"/>
    <w:multiLevelType w:val="hybridMultilevel"/>
    <w:tmpl w:val="D6D2B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86228"/>
    <w:multiLevelType w:val="hybridMultilevel"/>
    <w:tmpl w:val="B85AF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B5322D"/>
    <w:multiLevelType w:val="hybridMultilevel"/>
    <w:tmpl w:val="3208A6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053D19"/>
    <w:multiLevelType w:val="hybridMultilevel"/>
    <w:tmpl w:val="C8329C30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2">
    <w:nsid w:val="7A86369F"/>
    <w:multiLevelType w:val="hybridMultilevel"/>
    <w:tmpl w:val="661C9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1"/>
  </w:num>
  <w:num w:numId="9">
    <w:abstractNumId w:val="3"/>
  </w:num>
  <w:num w:numId="10">
    <w:abstractNumId w:val="22"/>
  </w:num>
  <w:num w:numId="11">
    <w:abstractNumId w:val="12"/>
  </w:num>
  <w:num w:numId="12">
    <w:abstractNumId w:val="9"/>
  </w:num>
  <w:num w:numId="13">
    <w:abstractNumId w:val="10"/>
  </w:num>
  <w:num w:numId="14">
    <w:abstractNumId w:val="17"/>
  </w:num>
  <w:num w:numId="15">
    <w:abstractNumId w:val="14"/>
  </w:num>
  <w:num w:numId="16">
    <w:abstractNumId w:val="0"/>
  </w:num>
  <w:num w:numId="17">
    <w:abstractNumId w:val="11"/>
  </w:num>
  <w:num w:numId="18">
    <w:abstractNumId w:val="19"/>
  </w:num>
  <w:num w:numId="19">
    <w:abstractNumId w:val="5"/>
  </w:num>
  <w:num w:numId="20">
    <w:abstractNumId w:val="6"/>
  </w:num>
  <w:num w:numId="21">
    <w:abstractNumId w:val="18"/>
  </w:num>
  <w:num w:numId="22">
    <w:abstractNumId w:val="2"/>
  </w:num>
  <w:num w:numId="23">
    <w:abstractNumId w:val="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1B69"/>
    <w:rsid w:val="00011EFA"/>
    <w:rsid w:val="00076A47"/>
    <w:rsid w:val="000831AA"/>
    <w:rsid w:val="00086EAA"/>
    <w:rsid w:val="000B3CCC"/>
    <w:rsid w:val="000F16A8"/>
    <w:rsid w:val="0011061E"/>
    <w:rsid w:val="00162A90"/>
    <w:rsid w:val="002B06A0"/>
    <w:rsid w:val="0030405F"/>
    <w:rsid w:val="0048122D"/>
    <w:rsid w:val="00541B69"/>
    <w:rsid w:val="005A552D"/>
    <w:rsid w:val="006F6837"/>
    <w:rsid w:val="00792909"/>
    <w:rsid w:val="007A2EB8"/>
    <w:rsid w:val="007E7640"/>
    <w:rsid w:val="008237EF"/>
    <w:rsid w:val="00835B3F"/>
    <w:rsid w:val="008525FD"/>
    <w:rsid w:val="00860844"/>
    <w:rsid w:val="008A198A"/>
    <w:rsid w:val="008C7A69"/>
    <w:rsid w:val="00937449"/>
    <w:rsid w:val="00A8065E"/>
    <w:rsid w:val="00A85255"/>
    <w:rsid w:val="00A96D63"/>
    <w:rsid w:val="00AF4290"/>
    <w:rsid w:val="00B30CE1"/>
    <w:rsid w:val="00B838B2"/>
    <w:rsid w:val="00BC79F3"/>
    <w:rsid w:val="00BE4805"/>
    <w:rsid w:val="00C05DEE"/>
    <w:rsid w:val="00CA6817"/>
    <w:rsid w:val="00D158DC"/>
    <w:rsid w:val="00D3282F"/>
    <w:rsid w:val="00D531E4"/>
    <w:rsid w:val="00E44870"/>
    <w:rsid w:val="00F7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0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18</cp:revision>
  <cp:lastPrinted>2011-12-22T10:53:00Z</cp:lastPrinted>
  <dcterms:created xsi:type="dcterms:W3CDTF">2011-12-02T10:35:00Z</dcterms:created>
  <dcterms:modified xsi:type="dcterms:W3CDTF">2011-12-22T11:12:00Z</dcterms:modified>
</cp:coreProperties>
</file>