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C5" w:rsidRDefault="009B73C5" w:rsidP="009B73C5">
      <w:pPr>
        <w:spacing w:after="0"/>
        <w:jc w:val="right"/>
        <w:rPr>
          <w:rFonts w:ascii="Arial Narrow" w:hAnsi="Arial Narrow"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t>Załącznik</w:t>
      </w:r>
    </w:p>
    <w:p w:rsidR="009B73C5" w:rsidRDefault="009B73C5" w:rsidP="009B73C5">
      <w:pPr>
        <w:spacing w:after="0"/>
        <w:jc w:val="right"/>
        <w:rPr>
          <w:rFonts w:ascii="Arial Narrow" w:hAnsi="Arial Narrow"/>
          <w:sz w:val="20"/>
          <w:szCs w:val="20"/>
        </w:rPr>
      </w:pPr>
    </w:p>
    <w:p w:rsidR="009B73C5" w:rsidRDefault="009B73C5" w:rsidP="009B73C5">
      <w:pPr>
        <w:spacing w:after="0"/>
        <w:jc w:val="right"/>
        <w:rPr>
          <w:rFonts w:ascii="Arial Narrow" w:hAnsi="Arial Narrow" w:cs="Arial"/>
          <w:bCs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t xml:space="preserve">do uchwały Nr </w:t>
      </w:r>
      <w:r>
        <w:rPr>
          <w:rFonts w:ascii="Arial Narrow" w:hAnsi="Arial Narrow" w:cs="Arial"/>
          <w:sz w:val="20"/>
          <w:szCs w:val="20"/>
        </w:rPr>
        <w:t xml:space="preserve">XLIV/ 143       </w:t>
      </w:r>
      <w:r w:rsidRPr="00D77BCA">
        <w:rPr>
          <w:rFonts w:ascii="Arial Narrow" w:hAnsi="Arial Narrow" w:cs="Arial"/>
          <w:bCs/>
          <w:sz w:val="20"/>
          <w:szCs w:val="20"/>
        </w:rPr>
        <w:t>/2011</w:t>
      </w:r>
      <w:r w:rsidRPr="00CB7019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9B73C5" w:rsidRPr="00CB7019" w:rsidRDefault="009B73C5" w:rsidP="009B73C5">
      <w:pPr>
        <w:spacing w:after="0"/>
        <w:jc w:val="right"/>
        <w:rPr>
          <w:rFonts w:ascii="Arial Narrow" w:hAnsi="Arial Narrow" w:cs="Arial"/>
          <w:bCs/>
          <w:sz w:val="20"/>
          <w:szCs w:val="20"/>
        </w:rPr>
      </w:pPr>
    </w:p>
    <w:p w:rsidR="009B73C5" w:rsidRDefault="009B73C5" w:rsidP="009B73C5">
      <w:pPr>
        <w:spacing w:after="0"/>
        <w:jc w:val="right"/>
        <w:rPr>
          <w:rFonts w:ascii="Arial Narrow" w:hAnsi="Arial Narrow" w:cs="Arial"/>
          <w:bCs/>
          <w:sz w:val="20"/>
          <w:szCs w:val="20"/>
        </w:rPr>
      </w:pPr>
      <w:r w:rsidRPr="00CB7019">
        <w:rPr>
          <w:rFonts w:ascii="Arial Narrow" w:hAnsi="Arial Narrow" w:cs="Arial"/>
          <w:sz w:val="20"/>
          <w:szCs w:val="20"/>
        </w:rPr>
        <w:t xml:space="preserve">z dnia </w:t>
      </w:r>
      <w:r>
        <w:rPr>
          <w:rFonts w:ascii="Arial Narrow" w:hAnsi="Arial Narrow" w:cs="Arial"/>
          <w:sz w:val="20"/>
          <w:szCs w:val="20"/>
        </w:rPr>
        <w:t xml:space="preserve">31 października </w:t>
      </w:r>
      <w:r w:rsidRPr="00D77BCA">
        <w:rPr>
          <w:rFonts w:ascii="Arial Narrow" w:hAnsi="Arial Narrow" w:cs="Arial"/>
          <w:bCs/>
          <w:sz w:val="20"/>
          <w:szCs w:val="20"/>
        </w:rPr>
        <w:t>2011 r.</w:t>
      </w:r>
    </w:p>
    <w:p w:rsidR="009B73C5" w:rsidRPr="00CB7019" w:rsidRDefault="009B73C5" w:rsidP="009B73C5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9B73C5" w:rsidRDefault="009B73C5" w:rsidP="009B73C5">
      <w:pPr>
        <w:spacing w:after="0"/>
        <w:jc w:val="right"/>
        <w:rPr>
          <w:rFonts w:ascii="Arial Narrow" w:hAnsi="Arial Narrow"/>
          <w:bCs/>
          <w:sz w:val="20"/>
          <w:szCs w:val="20"/>
        </w:rPr>
      </w:pPr>
      <w:r w:rsidRPr="00CB7019">
        <w:rPr>
          <w:rFonts w:ascii="Arial Narrow" w:hAnsi="Arial Narrow" w:cs="Arial"/>
          <w:bCs/>
          <w:sz w:val="20"/>
          <w:szCs w:val="20"/>
        </w:rPr>
        <w:t xml:space="preserve">w sprawie </w:t>
      </w:r>
      <w:r w:rsidRPr="00CB7019">
        <w:rPr>
          <w:rFonts w:ascii="Arial Narrow" w:hAnsi="Arial Narrow"/>
          <w:bCs/>
          <w:sz w:val="20"/>
          <w:szCs w:val="20"/>
        </w:rPr>
        <w:t xml:space="preserve">liczby etatów dla </w:t>
      </w:r>
      <w:r w:rsidRPr="00D77BCA">
        <w:rPr>
          <w:rFonts w:ascii="Arial Narrow" w:hAnsi="Arial Narrow"/>
          <w:bCs/>
          <w:sz w:val="20"/>
          <w:szCs w:val="20"/>
        </w:rPr>
        <w:t xml:space="preserve">poszczególnych komórek organizacyjnych </w:t>
      </w:r>
    </w:p>
    <w:p w:rsidR="009B73C5" w:rsidRDefault="009B73C5" w:rsidP="009B73C5">
      <w:pPr>
        <w:spacing w:after="0" w:line="240" w:lineRule="auto"/>
        <w:jc w:val="right"/>
      </w:pPr>
      <w:r>
        <w:rPr>
          <w:rFonts w:ascii="Arial Narrow" w:hAnsi="Arial Narrow"/>
          <w:bCs/>
          <w:sz w:val="20"/>
          <w:szCs w:val="20"/>
        </w:rPr>
        <w:t xml:space="preserve">w Starostwie Powiatowym </w:t>
      </w:r>
      <w:r w:rsidRPr="00D77BCA">
        <w:rPr>
          <w:rFonts w:ascii="Arial Narrow" w:hAnsi="Arial Narrow"/>
          <w:bCs/>
          <w:sz w:val="20"/>
          <w:szCs w:val="20"/>
        </w:rPr>
        <w:t>w Nakle nad Notecią</w:t>
      </w:r>
      <w:r w:rsidRPr="00D77BCA">
        <w:rPr>
          <w:rFonts w:ascii="Arial Narrow" w:hAnsi="Arial Narrow" w:cs="Arial"/>
          <w:bCs/>
          <w:sz w:val="20"/>
          <w:szCs w:val="20"/>
        </w:rPr>
        <w:t>.</w:t>
      </w:r>
    </w:p>
    <w:p w:rsidR="009B73C5" w:rsidRDefault="009B73C5" w:rsidP="009B73C5">
      <w:pPr>
        <w:spacing w:after="0" w:line="240" w:lineRule="auto"/>
      </w:pPr>
    </w:p>
    <w:p w:rsidR="009B73C5" w:rsidRDefault="009B73C5" w:rsidP="009B73C5">
      <w:pPr>
        <w:spacing w:after="0" w:line="240" w:lineRule="auto"/>
      </w:pPr>
    </w:p>
    <w:p w:rsidR="009B73C5" w:rsidRDefault="009B73C5" w:rsidP="009B73C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7080D">
        <w:rPr>
          <w:rFonts w:ascii="Arial Narrow" w:hAnsi="Arial Narrow"/>
          <w:b/>
          <w:sz w:val="20"/>
          <w:szCs w:val="20"/>
        </w:rPr>
        <w:t>Liczba etatów w Starostwie Powiatowym w Nakle nad Notecią</w:t>
      </w:r>
    </w:p>
    <w:p w:rsidR="009B73C5" w:rsidRDefault="009B73C5" w:rsidP="009B73C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9B73C5" w:rsidRDefault="009B73C5" w:rsidP="009B73C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9B73C5" w:rsidRDefault="009B73C5" w:rsidP="009B73C5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9B73C5" w:rsidRDefault="009B73C5" w:rsidP="009B73C5">
      <w:pPr>
        <w:spacing w:after="0" w:line="240" w:lineRule="auto"/>
        <w:rPr>
          <w:rFonts w:ascii="Arial Narrow" w:hAnsi="Arial Narrow"/>
          <w:b/>
        </w:rPr>
      </w:pPr>
    </w:p>
    <w:p w:rsidR="009B73C5" w:rsidRPr="00D70971" w:rsidRDefault="009B73C5" w:rsidP="009B73C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Lp. KOMÓRKA ORGANIZACYJNA                                        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ETATYZACJA </w:t>
      </w:r>
    </w:p>
    <w:p w:rsidR="009B73C5" w:rsidRDefault="009B73C5" w:rsidP="009B73C5">
      <w:pPr>
        <w:spacing w:after="0" w:line="240" w:lineRule="auto"/>
        <w:ind w:left="4956"/>
        <w:rPr>
          <w:rFonts w:ascii="Arial Narrow" w:hAnsi="Arial Narrow"/>
          <w:b/>
          <w:sz w:val="20"/>
          <w:szCs w:val="20"/>
        </w:rPr>
      </w:pPr>
      <w:r w:rsidRPr="00D70971">
        <w:rPr>
          <w:rFonts w:ascii="Arial Narrow" w:hAnsi="Arial Narrow"/>
          <w:b/>
          <w:sz w:val="20"/>
          <w:szCs w:val="20"/>
        </w:rPr>
        <w:t xml:space="preserve"> [w przeliczeniu na pełne etaty]      </w:t>
      </w:r>
    </w:p>
    <w:p w:rsidR="009B73C5" w:rsidRDefault="009B73C5" w:rsidP="009B73C5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9B73C5" w:rsidRDefault="009B73C5" w:rsidP="009B73C5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 w:rsidRPr="00CB4916">
        <w:rPr>
          <w:rFonts w:ascii="Arial Narrow" w:hAnsi="Arial Narrow"/>
          <w:sz w:val="20"/>
          <w:szCs w:val="20"/>
        </w:rPr>
        <w:t xml:space="preserve"> 1. Starosta                                                                                    </w:t>
      </w:r>
      <w:r w:rsidRPr="00CB4916">
        <w:rPr>
          <w:rFonts w:ascii="Arial Narrow" w:hAnsi="Arial Narrow"/>
          <w:sz w:val="20"/>
          <w:szCs w:val="20"/>
        </w:rPr>
        <w:tab/>
      </w:r>
      <w:r w:rsidRPr="00CB4916">
        <w:rPr>
          <w:rFonts w:ascii="Arial Narrow" w:hAnsi="Arial Narrow"/>
          <w:sz w:val="20"/>
          <w:szCs w:val="20"/>
        </w:rPr>
        <w:tab/>
      </w:r>
      <w:r w:rsidRPr="00CB4916">
        <w:rPr>
          <w:rFonts w:ascii="Arial Narrow" w:hAnsi="Arial Narrow"/>
          <w:sz w:val="20"/>
          <w:szCs w:val="20"/>
        </w:rPr>
        <w:tab/>
        <w:t>1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2. Wicestarosta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9B73C5" w:rsidRDefault="009B73C5" w:rsidP="009B7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100"/>
        </w:tabs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3. Sekretarz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1</w:t>
      </w:r>
      <w:r>
        <w:rPr>
          <w:rFonts w:ascii="Arial Narrow" w:hAnsi="Arial Narrow"/>
          <w:sz w:val="20"/>
          <w:szCs w:val="20"/>
        </w:rPr>
        <w:tab/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4. Skarbnik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5. Wydział Geodezji i Gospodarki Nieruchomościami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19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6. Wydział Organizacji, Zamówień Publicznych i Kontroli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13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7. Wydział Finansowy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8,5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8. Wydział Środowiska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4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9. Wydział Edukacji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4</w:t>
      </w:r>
    </w:p>
    <w:p w:rsidR="009B73C5" w:rsidRPr="00CB4916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10. Wydział Komunikacji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10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11. Wydział Architektury i Budownictwa                                                                             10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12. Wydział Rozwoju                                                                                                          5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13. Referat Spraw Obywatelskich i Zarządzania Kryzysowego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2,25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14. Archiwum Zakładowe                                                                                                    0,5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15. Dział Informatyczny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16. Powiatowy Rzecznik Konsumentów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0,5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17. Audytor Wewnętrzny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0,2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18. Dział Obsługi Prawnej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0,75</w:t>
      </w:r>
    </w:p>
    <w:p w:rsidR="009B73C5" w:rsidRDefault="009B73C5" w:rsidP="009B73C5">
      <w:pPr>
        <w:ind w:left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19. Pion Informacji Niejawnych Pełnomocnik Ochrony Informacji Niejawnych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0,5</w:t>
      </w:r>
    </w:p>
    <w:p w:rsidR="009B73C5" w:rsidRDefault="009B73C5" w:rsidP="009B73C5">
      <w:pPr>
        <w:jc w:val="both"/>
        <w:rPr>
          <w:rFonts w:ascii="Arial Narrow" w:hAnsi="Arial Narrow"/>
          <w:sz w:val="20"/>
          <w:szCs w:val="20"/>
        </w:rPr>
      </w:pPr>
    </w:p>
    <w:p w:rsidR="009B73C5" w:rsidRDefault="009B73C5" w:rsidP="009B73C5">
      <w:pPr>
        <w:jc w:val="both"/>
        <w:rPr>
          <w:rFonts w:ascii="Arial Narrow" w:hAnsi="Arial Narrow"/>
          <w:sz w:val="20"/>
          <w:szCs w:val="20"/>
        </w:rPr>
      </w:pPr>
    </w:p>
    <w:p w:rsidR="009B73C5" w:rsidRDefault="009B73C5" w:rsidP="009B73C5">
      <w:pPr>
        <w:rPr>
          <w:rFonts w:ascii="Arial Narrow" w:hAnsi="Arial Narrow"/>
          <w:sz w:val="20"/>
          <w:szCs w:val="20"/>
        </w:rPr>
      </w:pPr>
    </w:p>
    <w:p w:rsidR="009B73C5" w:rsidRDefault="009B73C5" w:rsidP="009B73C5"/>
    <w:p w:rsidR="009B73C5" w:rsidRDefault="009B73C5" w:rsidP="009B73C5"/>
    <w:p w:rsidR="009B73C5" w:rsidRDefault="009B73C5" w:rsidP="009B73C5"/>
    <w:p w:rsidR="009B73C5" w:rsidRDefault="009B73C5" w:rsidP="009B73C5"/>
    <w:p w:rsidR="00802BEB" w:rsidRDefault="00802BEB"/>
    <w:sectPr w:rsidR="0080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B73C5"/>
    <w:rsid w:val="00802BEB"/>
    <w:rsid w:val="009B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2</cp:revision>
  <dcterms:created xsi:type="dcterms:W3CDTF">2011-11-04T09:44:00Z</dcterms:created>
  <dcterms:modified xsi:type="dcterms:W3CDTF">2011-11-04T09:45:00Z</dcterms:modified>
</cp:coreProperties>
</file>