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88" w:rsidRPr="00D9053E" w:rsidRDefault="008D7A88" w:rsidP="008D7A88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8D7A88" w:rsidRPr="008D7A88" w:rsidRDefault="008D7A88" w:rsidP="008D7A88">
      <w:pPr>
        <w:spacing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W ramach wydatków bieżących przekazano dotacje dla szkół i placówek niepublicznych  o uprawnieniach szkół publicznych w kwocie ogółem 974.265,00 zł,  tj. 78,67 % planu wynoszącego 1.238.480 zł, w działach i rozdziałach:</w:t>
      </w:r>
    </w:p>
    <w:p w:rsidR="008D7A88" w:rsidRPr="008D7A88" w:rsidRDefault="008D7A88" w:rsidP="008D7A88">
      <w:pPr>
        <w:spacing w:line="240" w:lineRule="auto"/>
        <w:jc w:val="both"/>
        <w:rPr>
          <w:rFonts w:ascii="Times New Roman" w:hAnsi="Times New Roman" w:cs="Times New Roman"/>
        </w:rPr>
      </w:pPr>
      <w:r w:rsidRPr="009F5EE0">
        <w:rPr>
          <w:rFonts w:ascii="Times New Roman" w:hAnsi="Times New Roman" w:cs="Times New Roman"/>
          <w:b/>
        </w:rPr>
        <w:t>Dział 801 Oświata i wychowanie</w:t>
      </w:r>
      <w:r w:rsidRPr="008D7A88">
        <w:rPr>
          <w:rFonts w:ascii="Times New Roman" w:hAnsi="Times New Roman" w:cs="Times New Roman"/>
        </w:rPr>
        <w:t xml:space="preserve"> – plan 778.480 zł, wykonanie 514.265,00 zł, tj. 66,06 % planu, w rozdziałach:</w:t>
      </w:r>
    </w:p>
    <w:p w:rsidR="008D7A88" w:rsidRPr="008D7A88" w:rsidRDefault="008D7A88" w:rsidP="008D7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80120 Licea ogólnokształcące – plan 477.480,00 zł, wykonanie 345.920,00 zł, tj. 72,45 % planu z powodu mniejszej niż zakładano liczby uczniów - dotacje przekazano następującym szkołom:</w:t>
      </w:r>
    </w:p>
    <w:p w:rsidR="008D7A88" w:rsidRPr="008D7A88" w:rsidRDefault="008D7A88" w:rsidP="008D7A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LO dla Dorosłych ALBERT w Występie prowadzone przez Edukację Dorosłych ALBERT                  sp. z o.o. Bydgoszcz, plan dotacji 138.000 zł wykonanie 124.890,00 zł tj. 90,50 %,</w:t>
      </w:r>
    </w:p>
    <w:p w:rsidR="008D7A88" w:rsidRPr="008D7A88" w:rsidRDefault="008D7A88" w:rsidP="008D7A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LO dla Dorosłych prowadzone przez OKZ KURSAL Nakło, plan dotacji 63.480 zł wykonanie 30.935,00 zł, tj. 48,73 %,</w:t>
      </w:r>
    </w:p>
    <w:p w:rsidR="008D7A88" w:rsidRPr="008D7A88" w:rsidRDefault="008D7A88" w:rsidP="008D7A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LO dla Dorosłych prowadzone przez OKZ Nakło BZDZ Bydgoszcz, plan dotacji 165.600 zł wykonanie 125.465,00 zł, tj. 75,76 %,</w:t>
      </w:r>
    </w:p>
    <w:p w:rsidR="008D7A88" w:rsidRPr="008D7A88" w:rsidRDefault="008D7A88" w:rsidP="008D7A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 xml:space="preserve">Uzupełniające LO dla Dorosłych PRZYSZŁOŚĆ w </w:t>
      </w:r>
      <w:proofErr w:type="spellStart"/>
      <w:r w:rsidRPr="008D7A88">
        <w:rPr>
          <w:rFonts w:ascii="Times New Roman" w:hAnsi="Times New Roman" w:cs="Times New Roman"/>
        </w:rPr>
        <w:t>Mycielewie</w:t>
      </w:r>
      <w:proofErr w:type="spellEnd"/>
      <w:r w:rsidRPr="008D7A88">
        <w:rPr>
          <w:rFonts w:ascii="Times New Roman" w:hAnsi="Times New Roman" w:cs="Times New Roman"/>
        </w:rPr>
        <w:t>, plan dotacji 110.400 zł, wykonanie 64.630,00 zł, tj. 58,54 %.</w:t>
      </w:r>
    </w:p>
    <w:p w:rsidR="008D7A88" w:rsidRPr="008D7A88" w:rsidRDefault="008D7A88" w:rsidP="008D7A88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8D7A88" w:rsidRPr="008D7A88" w:rsidRDefault="008D7A88" w:rsidP="008D7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 xml:space="preserve">80123 Licea profilowane – plan 48.300 zł, wykonanie 31.050,00 zł, tj. 64,29 % planu                     z powodu mniejszej niż planowano liczby uczniów. Dotacje przekazano dla Niepublicznego Liceum Profilowanego dla Dorosłych PRZYSZŁOŚĆ w </w:t>
      </w:r>
      <w:proofErr w:type="spellStart"/>
      <w:r w:rsidRPr="008D7A88">
        <w:rPr>
          <w:rFonts w:ascii="Times New Roman" w:hAnsi="Times New Roman" w:cs="Times New Roman"/>
        </w:rPr>
        <w:t>Mycielewie</w:t>
      </w:r>
      <w:proofErr w:type="spellEnd"/>
      <w:r w:rsidRPr="008D7A88">
        <w:rPr>
          <w:rFonts w:ascii="Times New Roman" w:hAnsi="Times New Roman" w:cs="Times New Roman"/>
        </w:rPr>
        <w:t>.</w:t>
      </w:r>
    </w:p>
    <w:p w:rsidR="008D7A88" w:rsidRPr="008D7A88" w:rsidRDefault="008D7A88" w:rsidP="008D7A88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8D7A88" w:rsidRPr="008D7A88" w:rsidRDefault="008D7A88" w:rsidP="008D7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80130 Szkoły zawodowe – plan 252.700 zł, wykonanie 137.295,00 zł, tj. 54,33 %, dotacje dla szkół:</w:t>
      </w:r>
    </w:p>
    <w:p w:rsidR="008D7A88" w:rsidRPr="008D7A88" w:rsidRDefault="008D7A88" w:rsidP="008D7A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OKZ KURSAL Nakło, plan dotacji 74.500 zł, wykonanie 54.810,00 zł, tj. 73,57 %,</w:t>
      </w:r>
    </w:p>
    <w:p w:rsidR="008D7A88" w:rsidRPr="008D7A88" w:rsidRDefault="008D7A88" w:rsidP="008D7A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OKZ Nakło BZDZ Bydgoszcz, plan dotacji 129.600 zł, wykonanie 60.885,00 zł, tj. 46,97 %,</w:t>
      </w:r>
    </w:p>
    <w:p w:rsidR="008D7A88" w:rsidRPr="008D7A88" w:rsidRDefault="008D7A88" w:rsidP="008D7A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Centrum Nauki WIEDZA Nakło, plan dotacji 48.600 zł, wykonanie 21.600 zł, tj. 44,44 %; (szkoła wykreślona z ewidencji w miesiącu czerwcu 2009 r.)</w:t>
      </w:r>
    </w:p>
    <w:p w:rsidR="008D7A88" w:rsidRPr="008D7A88" w:rsidRDefault="008D7A88" w:rsidP="008D7A88">
      <w:pPr>
        <w:spacing w:line="240" w:lineRule="auto"/>
        <w:jc w:val="both"/>
        <w:rPr>
          <w:rFonts w:ascii="Times New Roman" w:hAnsi="Times New Roman" w:cs="Times New Roman"/>
        </w:rPr>
      </w:pPr>
    </w:p>
    <w:p w:rsidR="008D7A88" w:rsidRPr="008D7A88" w:rsidRDefault="008D7A88" w:rsidP="008D7A88">
      <w:pPr>
        <w:spacing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</w:rPr>
        <w:t>Wykonanie planu wydatków w dziale Oświata i wychowanie w wysokości 66,06 % wynika  z przekazywania miesięcznych kwot dotacji na mniejszą niż planowano liczbę uczniów. Na podstawie wniosków złożonych do projektu budżetu powiatu na 2009 r. naliczono dotacje dla 537 uczniów szkół niepublicznych. W okresie styczeń-sierpień ww. szkoły wykazały średnio miesięcznie 350 uczniów,  w okresie wrzesień-grudzień – 435 uczniów.</w:t>
      </w:r>
    </w:p>
    <w:p w:rsidR="008D7A88" w:rsidRPr="008D7A88" w:rsidRDefault="008D7A88" w:rsidP="008D7A88">
      <w:pPr>
        <w:spacing w:line="240" w:lineRule="auto"/>
        <w:jc w:val="both"/>
        <w:rPr>
          <w:rFonts w:ascii="Times New Roman" w:hAnsi="Times New Roman" w:cs="Times New Roman"/>
        </w:rPr>
      </w:pPr>
      <w:r w:rsidRPr="008D7A88">
        <w:rPr>
          <w:rFonts w:ascii="Times New Roman" w:hAnsi="Times New Roman" w:cs="Times New Roman"/>
          <w:b/>
        </w:rPr>
        <w:t>Dział 854 Edukacyjna opieka wychowawcza</w:t>
      </w:r>
      <w:r w:rsidRPr="008D7A88">
        <w:rPr>
          <w:rFonts w:ascii="Times New Roman" w:hAnsi="Times New Roman" w:cs="Times New Roman"/>
        </w:rPr>
        <w:t xml:space="preserve"> – plan 460.000 zł, wykonanie 460.000,00 zł, tj. 100 % planu, w rozdziale 85402 Specjalne ośrodki wychowawcze, dotacja dla SOW w </w:t>
      </w:r>
      <w:proofErr w:type="spellStart"/>
      <w:r w:rsidRPr="008D7A88">
        <w:rPr>
          <w:rFonts w:ascii="Times New Roman" w:hAnsi="Times New Roman" w:cs="Times New Roman"/>
        </w:rPr>
        <w:t>Kcyni</w:t>
      </w:r>
      <w:proofErr w:type="spellEnd"/>
      <w:r w:rsidRPr="008D7A88">
        <w:rPr>
          <w:rFonts w:ascii="Times New Roman" w:hAnsi="Times New Roman" w:cs="Times New Roman"/>
        </w:rPr>
        <w:t xml:space="preserve"> prowadzonego przez Stowarzyszenie ORDO EX CHAO w Warszawie.</w:t>
      </w:r>
    </w:p>
    <w:p w:rsidR="008D7A88" w:rsidRPr="008D7A88" w:rsidRDefault="008D7A88" w:rsidP="008D7A88">
      <w:pPr>
        <w:jc w:val="both"/>
      </w:pPr>
    </w:p>
    <w:p w:rsidR="008D7A88" w:rsidRPr="00D9053E" w:rsidRDefault="008D7A88" w:rsidP="008D7A88">
      <w:pPr>
        <w:jc w:val="both"/>
      </w:pPr>
    </w:p>
    <w:p w:rsidR="003B0F9C" w:rsidRDefault="003B0F9C"/>
    <w:sectPr w:rsidR="003B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AAD"/>
    <w:multiLevelType w:val="hybridMultilevel"/>
    <w:tmpl w:val="63540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6E5B"/>
    <w:multiLevelType w:val="hybridMultilevel"/>
    <w:tmpl w:val="DD209B40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7324F"/>
    <w:multiLevelType w:val="hybridMultilevel"/>
    <w:tmpl w:val="81007A9C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26D37"/>
    <w:multiLevelType w:val="hybridMultilevel"/>
    <w:tmpl w:val="BC905996"/>
    <w:lvl w:ilvl="0" w:tplc="E9726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D7A88"/>
    <w:rsid w:val="003B0F9C"/>
    <w:rsid w:val="008D7A88"/>
    <w:rsid w:val="009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2027</Characters>
  <Application>Microsoft Office Word</Application>
  <DocSecurity>0</DocSecurity>
  <Lines>16</Lines>
  <Paragraphs>4</Paragraphs>
  <ScaleCrop>false</ScaleCrop>
  <Company>TOSHIBA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skarbnik_powiatu</cp:lastModifiedBy>
  <cp:revision>3</cp:revision>
  <dcterms:created xsi:type="dcterms:W3CDTF">2010-03-05T11:35:00Z</dcterms:created>
  <dcterms:modified xsi:type="dcterms:W3CDTF">2010-03-05T11:35:00Z</dcterms:modified>
</cp:coreProperties>
</file>