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CC" w:rsidRPr="0065776E" w:rsidRDefault="001E45CC" w:rsidP="0065776E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76E">
        <w:rPr>
          <w:rFonts w:ascii="Times New Roman" w:hAnsi="Times New Roman" w:cs="Times New Roman"/>
          <w:color w:val="000000"/>
          <w:sz w:val="18"/>
          <w:szCs w:val="18"/>
        </w:rPr>
        <w:t xml:space="preserve">Załącznik Nr 3 do </w:t>
      </w:r>
    </w:p>
    <w:p w:rsidR="001E45CC" w:rsidRPr="0065776E" w:rsidRDefault="001E45CC" w:rsidP="0065776E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76E">
        <w:rPr>
          <w:rFonts w:ascii="Times New Roman" w:hAnsi="Times New Roman" w:cs="Times New Roman"/>
          <w:color w:val="000000"/>
          <w:sz w:val="18"/>
          <w:szCs w:val="18"/>
        </w:rPr>
        <w:t>sprawozdania opisowego</w:t>
      </w:r>
    </w:p>
    <w:p w:rsidR="001E45CC" w:rsidRPr="0065776E" w:rsidRDefault="001E45CC" w:rsidP="0065776E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76E">
        <w:rPr>
          <w:rFonts w:ascii="Times New Roman" w:hAnsi="Times New Roman" w:cs="Times New Roman"/>
          <w:color w:val="000000"/>
          <w:sz w:val="18"/>
          <w:szCs w:val="18"/>
        </w:rPr>
        <w:t>z  wykonania budżetu powiatu</w:t>
      </w:r>
    </w:p>
    <w:p w:rsidR="001E45CC" w:rsidRPr="0065776E" w:rsidRDefault="001E45CC" w:rsidP="0065776E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76E">
        <w:rPr>
          <w:rFonts w:ascii="Times New Roman" w:hAnsi="Times New Roman" w:cs="Times New Roman"/>
          <w:color w:val="000000"/>
          <w:sz w:val="18"/>
          <w:szCs w:val="18"/>
        </w:rPr>
        <w:t>nakielskiego  za 2010 rok</w:t>
      </w:r>
    </w:p>
    <w:p w:rsidR="001E45CC" w:rsidRPr="001E45CC" w:rsidRDefault="001E45CC" w:rsidP="0065776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E45CC" w:rsidRDefault="001E45CC" w:rsidP="0065776E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E45CC">
        <w:rPr>
          <w:rFonts w:ascii="Times New Roman" w:hAnsi="Times New Roman" w:cs="Times New Roman"/>
          <w:b/>
          <w:color w:val="000000"/>
        </w:rPr>
        <w:t xml:space="preserve">Sprawozdanie opisowe </w:t>
      </w:r>
      <w:r>
        <w:rPr>
          <w:rFonts w:ascii="Times New Roman" w:hAnsi="Times New Roman" w:cs="Times New Roman"/>
          <w:b/>
          <w:color w:val="000000"/>
        </w:rPr>
        <w:t xml:space="preserve">z otrzymanych dotacji związanych z realizacją                                             zadań własnych powiatu nakielskiego za </w:t>
      </w:r>
      <w:r w:rsidRPr="001E45CC">
        <w:rPr>
          <w:rFonts w:ascii="Times New Roman" w:hAnsi="Times New Roman" w:cs="Times New Roman"/>
          <w:b/>
          <w:color w:val="000000"/>
        </w:rPr>
        <w:t>2010 rok.</w:t>
      </w:r>
    </w:p>
    <w:p w:rsidR="0065776E" w:rsidRPr="001E45CC" w:rsidRDefault="0065776E" w:rsidP="0065776E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E45CC" w:rsidRPr="001E45CC" w:rsidRDefault="001E45CC" w:rsidP="0065776E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45CC">
        <w:rPr>
          <w:rFonts w:ascii="Times New Roman" w:hAnsi="Times New Roman" w:cs="Times New Roman"/>
          <w:b/>
          <w:bCs/>
          <w:color w:val="000000" w:themeColor="text1"/>
        </w:rPr>
        <w:t xml:space="preserve">DZIAŁ 600 TRANSPORT I ŁĄCZNOŚĆ – rozdział 60014 „Drogi publiczne powiatowe” – </w:t>
      </w:r>
      <w:r w:rsidRPr="001E45CC">
        <w:rPr>
          <w:rFonts w:ascii="Times New Roman" w:hAnsi="Times New Roman" w:cs="Times New Roman"/>
          <w:bCs/>
          <w:color w:val="000000" w:themeColor="text1"/>
        </w:rPr>
        <w:t xml:space="preserve">plan dotacji celowej na modernizację drogi powiatowej nr 1928 Smogulec-Kcynia na odcinku </w:t>
      </w:r>
      <w:proofErr w:type="spellStart"/>
      <w:r w:rsidRPr="001E45CC">
        <w:rPr>
          <w:rFonts w:ascii="Times New Roman" w:hAnsi="Times New Roman" w:cs="Times New Roman"/>
          <w:bCs/>
          <w:color w:val="000000" w:themeColor="text1"/>
        </w:rPr>
        <w:t>Łankowice-Kcynia</w:t>
      </w:r>
      <w:proofErr w:type="spellEnd"/>
      <w:r w:rsidRPr="001E45CC">
        <w:rPr>
          <w:rFonts w:ascii="Times New Roman" w:hAnsi="Times New Roman" w:cs="Times New Roman"/>
          <w:bCs/>
          <w:color w:val="000000" w:themeColor="text1"/>
        </w:rPr>
        <w:t xml:space="preserve"> wynosi 798.511zł, dotację wykorzystano w kwocie 798.510,85 zł całkowity koszt zadania wyniósł 1.796.462,78 zł.</w:t>
      </w:r>
    </w:p>
    <w:p w:rsidR="001E45CC" w:rsidRPr="001E45CC" w:rsidRDefault="001E45CC" w:rsidP="0065776E">
      <w:pPr>
        <w:spacing w:line="240" w:lineRule="auto"/>
        <w:jc w:val="both"/>
        <w:rPr>
          <w:rFonts w:ascii="Times New Roman" w:hAnsi="Times New Roman" w:cs="Times New Roman"/>
        </w:rPr>
      </w:pPr>
      <w:r w:rsidRPr="001E45CC">
        <w:rPr>
          <w:rFonts w:ascii="Times New Roman" w:hAnsi="Times New Roman" w:cs="Times New Roman"/>
          <w:b/>
          <w:bCs/>
          <w:color w:val="000000" w:themeColor="text1"/>
        </w:rPr>
        <w:t>DZIAŁ 754 BEZPIECZEŃSTWO PUBLICZNE I OCHRONA PRZECIWPOŻAROWA, rozdział „Usuwanie skutków klęsk żywiołowych”</w:t>
      </w:r>
      <w:r w:rsidRPr="001E45CC">
        <w:rPr>
          <w:rFonts w:ascii="Times New Roman" w:hAnsi="Times New Roman" w:cs="Times New Roman"/>
          <w:bCs/>
          <w:color w:val="000000" w:themeColor="text1"/>
        </w:rPr>
        <w:t xml:space="preserve"> kwota dotacji planowanej 33.213,00zł została wykorzystana w wysokości 33.212,10. </w:t>
      </w:r>
      <w:r w:rsidRPr="001E45CC">
        <w:rPr>
          <w:rFonts w:ascii="Times New Roman" w:hAnsi="Times New Roman" w:cs="Times New Roman"/>
        </w:rPr>
        <w:t xml:space="preserve">W ramach paragrafu § 4210 zakupiono prądownicę za kwotę 4708zł., umundurowanie dla funkcjonariuszy za kwotę 26 916zł.  Na zakup posiłków i napojów dla funkcjonariuszy §4220  przeznaczono 69,20zł.  Naprawa pojazdów biorących udział w akcji powodziowej - § 4270 wyniosła 1518,90zł.     </w:t>
      </w:r>
      <w:r w:rsidRPr="001E45CC">
        <w:rPr>
          <w:rFonts w:ascii="Times New Roman" w:hAnsi="Times New Roman" w:cs="Times New Roman"/>
        </w:rPr>
        <w:tab/>
      </w:r>
    </w:p>
    <w:p w:rsidR="001E45CC" w:rsidRPr="001E45CC" w:rsidRDefault="001E45CC" w:rsidP="0065776E">
      <w:pPr>
        <w:tabs>
          <w:tab w:val="left" w:pos="360"/>
        </w:tabs>
        <w:spacing w:line="240" w:lineRule="auto"/>
        <w:jc w:val="both"/>
        <w:rPr>
          <w:rFonts w:ascii="Times New Roman" w:eastAsia="Lucida Sans Unicode" w:hAnsi="Times New Roman" w:cs="Times New Roman"/>
        </w:rPr>
      </w:pPr>
      <w:r w:rsidRPr="001E45CC">
        <w:rPr>
          <w:rFonts w:ascii="Times New Roman" w:hAnsi="Times New Roman" w:cs="Times New Roman"/>
          <w:b/>
          <w:bCs/>
          <w:color w:val="000000" w:themeColor="text1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</w:rPr>
        <w:t>ZIAŁ</w:t>
      </w:r>
      <w:r w:rsidRPr="001E45CC">
        <w:rPr>
          <w:rFonts w:ascii="Times New Roman" w:hAnsi="Times New Roman" w:cs="Times New Roman"/>
          <w:b/>
          <w:bCs/>
          <w:color w:val="000000" w:themeColor="text1"/>
        </w:rPr>
        <w:t xml:space="preserve"> 852 POMOC SPOŁECZNA Rozdział 85202 </w:t>
      </w:r>
      <w:r w:rsidRPr="001E45CC">
        <w:rPr>
          <w:rFonts w:ascii="Times New Roman" w:eastAsia="Lucida Sans Unicode" w:hAnsi="Times New Roman" w:cs="Times New Roman"/>
          <w:color w:val="000000" w:themeColor="text1"/>
        </w:rPr>
        <w:t>Dom Pomocy Społecznej w Nakle nad Notecią otrzymał dotację celową w kwocie 510.301</w:t>
      </w:r>
      <w:r w:rsidRPr="001E45CC">
        <w:rPr>
          <w:rFonts w:ascii="Times New Roman" w:hAnsi="Times New Roman" w:cs="Times New Roman"/>
          <w:color w:val="000000" w:themeColor="text1"/>
        </w:rPr>
        <w:t xml:space="preserve">,00 i wykorzystano w 100% zł według następujących paragrafów: </w:t>
      </w:r>
      <w:r w:rsidRPr="001E45CC">
        <w:rPr>
          <w:rFonts w:ascii="Times New Roman" w:eastAsia="Lucida Sans Unicode" w:hAnsi="Times New Roman" w:cs="Times New Roman"/>
        </w:rPr>
        <w:t xml:space="preserve">§ 3020 Wydatki osobowe nie zaliczane do wynagrodzeń wykorzystano 4.500 zł na   odzież ochronną, rękawice lateksowe tj. 100% planu. Wykonanie na poszczególnych paragrafach przedstawia się w następujący sposób: § 4010 wynagrodzenia osobowe pracowników wykorzystanie wynosi 272.007,00 zł, to jest 100% planu, § 4040 – Dodatkowe wynagrodzenie roczne na plan 8.000 zł wykorzystano 8.000 zł , to jest 100% planu, § 4110 – składki na ubezpieczenia społeczne od wynagrodzeń wykorzystanie wynosi 43.000 zł </w:t>
      </w:r>
      <w:proofErr w:type="spellStart"/>
      <w:r w:rsidRPr="001E45CC">
        <w:rPr>
          <w:rFonts w:ascii="Times New Roman" w:eastAsia="Lucida Sans Unicode" w:hAnsi="Times New Roman" w:cs="Times New Roman"/>
        </w:rPr>
        <w:t>zł</w:t>
      </w:r>
      <w:proofErr w:type="spellEnd"/>
      <w:r w:rsidRPr="001E45CC">
        <w:rPr>
          <w:rFonts w:ascii="Times New Roman" w:eastAsia="Lucida Sans Unicode" w:hAnsi="Times New Roman" w:cs="Times New Roman"/>
        </w:rPr>
        <w:t xml:space="preserve">, to jest 100% planu, § 4120 – składki na Fundusz Pracy wykorzystanie 6.500 zł to jest 100 % planu, </w:t>
      </w:r>
      <w:r w:rsidRPr="001E45CC">
        <w:rPr>
          <w:rFonts w:ascii="Times New Roman" w:eastAsia="Lucida Sans Unicode" w:hAnsi="Times New Roman" w:cs="Times New Roman"/>
          <w:b/>
          <w:bCs/>
        </w:rPr>
        <w:t xml:space="preserve"> </w:t>
      </w:r>
      <w:r w:rsidRPr="001E45CC">
        <w:rPr>
          <w:rFonts w:ascii="Times New Roman" w:eastAsia="Lucida Sans Unicode" w:hAnsi="Times New Roman" w:cs="Times New Roman"/>
        </w:rPr>
        <w:t xml:space="preserve"> §4210 – zakup materiałów i wyposażenia  wykorzystano  17.000,00zł to jest 100% planu zakupiono m.in. środki czystości, artykuły chemiczne, drobne wyposażenie w materiały biurowe, druki na potrzeby prowadzenia fachowej dokumentacji, prasa, materiały do terapii zajęciowej, materiały budowlano techniczne, paliwo do samochodu, § 4220 zakup środków żywności  wykorzystano 100% planu to jest kwotę 53.000,00 zł przez co mieszkańcy Domu Pomocy Społecznej mają fachową, całodobową opiekę, koszt wyżywienia wynosi około 7 zł na dobę,  §4230 – zakup leków i materiałów medycznych wydano 15.000zł to jest 100% planu zakupiono artykuły takie jak: leki, materiały </w:t>
      </w:r>
      <w:proofErr w:type="spellStart"/>
      <w:r w:rsidRPr="001E45CC">
        <w:rPr>
          <w:rFonts w:ascii="Times New Roman" w:eastAsia="Lucida Sans Unicode" w:hAnsi="Times New Roman" w:cs="Times New Roman"/>
        </w:rPr>
        <w:t>opatrunkowe,pieluchomajtki</w:t>
      </w:r>
      <w:proofErr w:type="spellEnd"/>
      <w:r w:rsidRPr="001E45CC">
        <w:rPr>
          <w:rFonts w:ascii="Times New Roman" w:eastAsia="Lucida Sans Unicode" w:hAnsi="Times New Roman" w:cs="Times New Roman"/>
        </w:rPr>
        <w:t xml:space="preserve">, § 4260 Zakup energii  wydatkowano kwotę 56.294,00 zł to jest 100 % planu, kwotę tę przeznaczono na zakup gazu ziemnego do ogrzewania pomieszczeń </w:t>
      </w:r>
      <w:proofErr w:type="spellStart"/>
      <w:r w:rsidRPr="001E45CC">
        <w:rPr>
          <w:rFonts w:ascii="Times New Roman" w:eastAsia="Lucida Sans Unicode" w:hAnsi="Times New Roman" w:cs="Times New Roman"/>
        </w:rPr>
        <w:t>DPS-u</w:t>
      </w:r>
      <w:proofErr w:type="spellEnd"/>
      <w:r w:rsidRPr="001E45CC">
        <w:rPr>
          <w:rFonts w:ascii="Times New Roman" w:eastAsia="Lucida Sans Unicode" w:hAnsi="Times New Roman" w:cs="Times New Roman"/>
        </w:rPr>
        <w:t xml:space="preserve">, na zakup energii elektrycznej oraz wody, § 4270 zakup usług remontowych wydatkowano kwotę 5.000 zł to jest 100% planu w związku z bieżącą konserwacją i dozorem urządzeń technicznych typu winda i instalacje </w:t>
      </w:r>
      <w:proofErr w:type="spellStart"/>
      <w:r w:rsidRPr="001E45CC">
        <w:rPr>
          <w:rFonts w:ascii="Times New Roman" w:eastAsia="Lucida Sans Unicode" w:hAnsi="Times New Roman" w:cs="Times New Roman"/>
        </w:rPr>
        <w:t>p-poż</w:t>
      </w:r>
      <w:proofErr w:type="spellEnd"/>
      <w:r w:rsidRPr="001E45CC">
        <w:rPr>
          <w:rFonts w:ascii="Times New Roman" w:eastAsia="Lucida Sans Unicode" w:hAnsi="Times New Roman" w:cs="Times New Roman"/>
        </w:rPr>
        <w:t>., § 4280 zakup usług zdrowotnych wykonano 100% planu  wydatkując kwotę 500 zł przeznaczoną na badania okresowe pracowników, § 4300-zakup usług pozostałych  wykorzystano 100 % planu kwotę 13.500 zł środki finansowe przeznaczono na  utylizację odpadów medycznych, usługi pralnicze tj. pranie odzieży, bielizny pościelowej, czyszczenie chemiczne odzieży sezonowej, pranie koców, usługi pocztowe, wywóz nieczystości , usługi rozrywkowe dla mieszkańców  oraz pozostałe usługi</w:t>
      </w:r>
      <w:r w:rsidRPr="001E45CC">
        <w:rPr>
          <w:rFonts w:ascii="Times New Roman" w:eastAsia="Lucida Sans Unicode" w:hAnsi="Times New Roman" w:cs="Times New Roman"/>
          <w:b/>
          <w:bCs/>
        </w:rPr>
        <w:t xml:space="preserve">, </w:t>
      </w:r>
      <w:r w:rsidRPr="001E45CC">
        <w:rPr>
          <w:rFonts w:ascii="Times New Roman" w:eastAsia="Lucida Sans Unicode" w:hAnsi="Times New Roman" w:cs="Times New Roman"/>
        </w:rPr>
        <w:t xml:space="preserve">§ 4430 Różne opłaty i składki  wydatkowano kwotę 1.000 zł to jest 100 % planu z przeznaczeniem na ubezpieczenia wyjazdów, § 4440 Odpis na Zakładowy Fundusz Świadczeń Socjalnych  dokonano odpisu na kwotę 15.000,00 zł  tj. 100% planu i  przekazano na wyodrębniony rachunek bankowy w celu wykorzystania tych środków na cele socjalno-bytowe zgodnie z opinią komisji socjalnej, która za zgodą pracodawcy dysponuje tymi środkami. </w:t>
      </w:r>
    </w:p>
    <w:p w:rsidR="00AF529A" w:rsidRPr="001E45CC" w:rsidRDefault="001E45CC" w:rsidP="0065776E">
      <w:pPr>
        <w:spacing w:line="240" w:lineRule="auto"/>
        <w:jc w:val="both"/>
        <w:rPr>
          <w:rFonts w:ascii="Times New Roman" w:hAnsi="Times New Roman" w:cs="Times New Roman"/>
        </w:rPr>
      </w:pPr>
      <w:r w:rsidRPr="001E45CC">
        <w:rPr>
          <w:rFonts w:ascii="Times New Roman" w:hAnsi="Times New Roman" w:cs="Times New Roman"/>
          <w:b/>
          <w:bCs/>
          <w:color w:val="000000" w:themeColor="text1"/>
        </w:rPr>
        <w:t xml:space="preserve">Rozdział 85218 „Powiatowe centra pomocy rodzinie” </w:t>
      </w:r>
      <w:r w:rsidRPr="001E45CC">
        <w:rPr>
          <w:rFonts w:ascii="Times New Roman" w:hAnsi="Times New Roman" w:cs="Times New Roman"/>
          <w:bCs/>
          <w:color w:val="000000" w:themeColor="text1"/>
        </w:rPr>
        <w:t>– na plan dotacji 8.942,00 zł wydatkowano 8.941,66 zł. Wydatki obejmowały wynagrodzenia w postaci dodatku  dla trzech pracowników socjalnych z tytu</w:t>
      </w:r>
      <w:r w:rsidR="0065776E">
        <w:rPr>
          <w:rFonts w:ascii="Times New Roman" w:hAnsi="Times New Roman" w:cs="Times New Roman"/>
          <w:bCs/>
          <w:color w:val="000000" w:themeColor="text1"/>
        </w:rPr>
        <w:t>łu świadczenia pracy socjalnej.</w:t>
      </w:r>
    </w:p>
    <w:sectPr w:rsidR="00AF529A" w:rsidRPr="001E45CC" w:rsidSect="0027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45CC"/>
    <w:rsid w:val="001E45CC"/>
    <w:rsid w:val="0027754A"/>
    <w:rsid w:val="0065776E"/>
    <w:rsid w:val="00A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3417</Characters>
  <Application>Microsoft Office Word</Application>
  <DocSecurity>0</DocSecurity>
  <Lines>28</Lines>
  <Paragraphs>7</Paragraphs>
  <ScaleCrop>false</ScaleCrop>
  <Company>TOSHIBA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2011-03-22T07:40:00Z</cp:lastPrinted>
  <dcterms:created xsi:type="dcterms:W3CDTF">2011-03-09T06:53:00Z</dcterms:created>
  <dcterms:modified xsi:type="dcterms:W3CDTF">2011-03-22T07:41:00Z</dcterms:modified>
</cp:coreProperties>
</file>