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83" w:rsidRDefault="00CD70E5" w:rsidP="0006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70E5">
        <w:rPr>
          <w:rFonts w:ascii="Times New Roman" w:eastAsia="Times New Roman" w:hAnsi="Times New Roman" w:cs="Times New Roman"/>
          <w:b/>
          <w:sz w:val="24"/>
          <w:szCs w:val="24"/>
        </w:rPr>
        <w:t>Uchwała N</w:t>
      </w:r>
      <w:r w:rsidR="00065183" w:rsidRPr="00CD70E5">
        <w:rPr>
          <w:rFonts w:ascii="Times New Roman" w:eastAsia="Times New Roman" w:hAnsi="Times New Roman" w:cs="Times New Roman"/>
          <w:b/>
          <w:sz w:val="24"/>
          <w:szCs w:val="24"/>
        </w:rPr>
        <w:t xml:space="preserve">r </w:t>
      </w:r>
      <w:r w:rsidR="0033673D">
        <w:rPr>
          <w:rFonts w:ascii="Times New Roman" w:eastAsia="Times New Roman" w:hAnsi="Times New Roman" w:cs="Times New Roman"/>
          <w:b/>
          <w:sz w:val="24"/>
          <w:szCs w:val="24"/>
        </w:rPr>
        <w:t>XXXIV</w:t>
      </w:r>
      <w:r w:rsidRPr="00CD70E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DC0B2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CD70E5">
        <w:rPr>
          <w:rFonts w:ascii="Times New Roman" w:eastAsia="Times New Roman" w:hAnsi="Times New Roman" w:cs="Times New Roman"/>
          <w:b/>
          <w:sz w:val="24"/>
          <w:szCs w:val="24"/>
        </w:rPr>
        <w:t xml:space="preserve"> /20</w:t>
      </w:r>
      <w:r w:rsidR="00DC0B2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673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65183" w:rsidRPr="00CD70E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65183" w:rsidRPr="00CD70E5">
        <w:rPr>
          <w:rFonts w:ascii="Times New Roman" w:eastAsia="Times New Roman" w:hAnsi="Times New Roman" w:cs="Times New Roman"/>
          <w:b/>
          <w:bCs/>
          <w:sz w:val="24"/>
          <w:szCs w:val="24"/>
        </w:rPr>
        <w:t>Zarządu Powiatu w Nakle nad Notecią</w:t>
      </w:r>
      <w:r w:rsidR="00065183" w:rsidRPr="00CD70E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z dnia </w:t>
      </w:r>
      <w:r w:rsidR="00DC2EC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673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367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sierpnia 2011</w:t>
      </w:r>
      <w:r w:rsidRPr="00CD7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</w:p>
    <w:p w:rsidR="001269A7" w:rsidRPr="00CD70E5" w:rsidRDefault="001269A7" w:rsidP="00065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EBE" w:rsidRDefault="00065183" w:rsidP="001269A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70E5">
        <w:rPr>
          <w:rFonts w:ascii="Times New Roman" w:eastAsia="Times New Roman" w:hAnsi="Times New Roman" w:cs="Times New Roman"/>
          <w:sz w:val="24"/>
          <w:szCs w:val="24"/>
        </w:rPr>
        <w:br/>
      </w:r>
      <w:r w:rsidRPr="00CD70E5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prz</w:t>
      </w:r>
      <w:r w:rsidR="00134EBE">
        <w:rPr>
          <w:rFonts w:ascii="Times New Roman" w:eastAsia="Times New Roman" w:hAnsi="Times New Roman" w:cs="Times New Roman"/>
          <w:b/>
          <w:bCs/>
          <w:sz w:val="24"/>
          <w:szCs w:val="24"/>
        </w:rPr>
        <w:t>edstawienia</w:t>
      </w:r>
      <w:r w:rsidRPr="00CD7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informacji z wykonania budżetu powiatu za</w:t>
      </w:r>
      <w:r w:rsidR="00134EB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367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półrocze 2011</w:t>
      </w:r>
      <w:r w:rsidRPr="00CD70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</w:p>
    <w:p w:rsidR="001269A7" w:rsidRDefault="001269A7" w:rsidP="001269A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70E5" w:rsidRDefault="00CD70E5" w:rsidP="001269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33673D" w:rsidRPr="00CD70E5">
        <w:rPr>
          <w:rFonts w:ascii="Times New Roman" w:eastAsia="Times New Roman" w:hAnsi="Times New Roman" w:cs="Times New Roman"/>
          <w:sz w:val="24"/>
          <w:szCs w:val="24"/>
        </w:rPr>
        <w:t xml:space="preserve">Na podstawie </w:t>
      </w:r>
      <w:r w:rsidR="0033673D">
        <w:rPr>
          <w:rFonts w:ascii="Times New Roman" w:eastAsia="Times New Roman" w:hAnsi="Times New Roman" w:cs="Times New Roman"/>
          <w:sz w:val="24"/>
          <w:szCs w:val="24"/>
        </w:rPr>
        <w:t>art. 32 ust. 2</w:t>
      </w:r>
      <w:r w:rsidR="0033673D" w:rsidRPr="00CD70E5">
        <w:rPr>
          <w:rFonts w:ascii="Times New Roman" w:eastAsia="Times New Roman" w:hAnsi="Times New Roman" w:cs="Times New Roman"/>
          <w:sz w:val="24"/>
          <w:szCs w:val="24"/>
        </w:rPr>
        <w:t xml:space="preserve"> pkt. 2</w:t>
      </w:r>
      <w:r w:rsidR="0033673D">
        <w:rPr>
          <w:rFonts w:ascii="Times New Roman" w:eastAsia="Times New Roman" w:hAnsi="Times New Roman" w:cs="Times New Roman"/>
          <w:sz w:val="24"/>
          <w:szCs w:val="24"/>
        </w:rPr>
        <w:t>, 4</w:t>
      </w:r>
      <w:r w:rsidR="0033673D" w:rsidRPr="00CD70E5">
        <w:rPr>
          <w:rFonts w:ascii="Times New Roman" w:eastAsia="Times New Roman" w:hAnsi="Times New Roman" w:cs="Times New Roman"/>
          <w:sz w:val="24"/>
          <w:szCs w:val="24"/>
        </w:rPr>
        <w:t xml:space="preserve"> ustawy z dnia 5 czerwca 1998 roku o samorządzie powiatowym (Dz. U. z 2001r. Nr 142 , poz. 1592 ze zm.</w:t>
      </w:r>
      <w:r w:rsidR="0033673D">
        <w:rPr>
          <w:rFonts w:ascii="Times New Roman" w:eastAsia="Times New Roman" w:hAnsi="Times New Roman" w:cs="Times New Roman"/>
          <w:sz w:val="24"/>
          <w:szCs w:val="24"/>
        </w:rPr>
        <w:t>),</w:t>
      </w:r>
      <w:r w:rsidR="00065183" w:rsidRPr="00CD70E5">
        <w:rPr>
          <w:rFonts w:ascii="Times New Roman" w:eastAsia="Times New Roman" w:hAnsi="Times New Roman" w:cs="Times New Roman"/>
          <w:sz w:val="24"/>
          <w:szCs w:val="24"/>
        </w:rPr>
        <w:t xml:space="preserve"> art. </w:t>
      </w:r>
      <w:r w:rsidR="00DC0B20">
        <w:rPr>
          <w:rFonts w:ascii="Times New Roman" w:eastAsia="Times New Roman" w:hAnsi="Times New Roman" w:cs="Times New Roman"/>
          <w:sz w:val="24"/>
          <w:szCs w:val="24"/>
        </w:rPr>
        <w:t>266</w:t>
      </w:r>
      <w:r w:rsidR="00065183" w:rsidRPr="00CD7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B20" w:rsidRPr="00CD70E5">
        <w:rPr>
          <w:rFonts w:ascii="Times New Roman" w:eastAsia="Times New Roman" w:hAnsi="Times New Roman" w:cs="Times New Roman"/>
          <w:sz w:val="24"/>
          <w:szCs w:val="24"/>
        </w:rPr>
        <w:t xml:space="preserve">ustawy z dnia </w:t>
      </w:r>
      <w:r w:rsidR="00DC0B20">
        <w:rPr>
          <w:rFonts w:ascii="Times New Roman" w:eastAsia="Times New Roman" w:hAnsi="Times New Roman" w:cs="Times New Roman"/>
          <w:sz w:val="24"/>
          <w:szCs w:val="24"/>
        </w:rPr>
        <w:t>27 sierpnia 2009</w:t>
      </w:r>
      <w:r w:rsidR="00DC0B20" w:rsidRPr="00CD70E5">
        <w:rPr>
          <w:rFonts w:ascii="Times New Roman" w:eastAsia="Times New Roman" w:hAnsi="Times New Roman" w:cs="Times New Roman"/>
          <w:sz w:val="24"/>
          <w:szCs w:val="24"/>
        </w:rPr>
        <w:t xml:space="preserve"> roku o </w:t>
      </w:r>
      <w:r w:rsidR="00DC0B20">
        <w:rPr>
          <w:rFonts w:ascii="Times New Roman" w:eastAsia="Times New Roman" w:hAnsi="Times New Roman" w:cs="Times New Roman"/>
          <w:sz w:val="24"/>
          <w:szCs w:val="24"/>
        </w:rPr>
        <w:t>finansach publicznych (Dz.</w:t>
      </w:r>
      <w:r w:rsidR="00336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B20">
        <w:rPr>
          <w:rFonts w:ascii="Times New Roman" w:eastAsia="Times New Roman" w:hAnsi="Times New Roman" w:cs="Times New Roman"/>
          <w:sz w:val="24"/>
          <w:szCs w:val="24"/>
        </w:rPr>
        <w:t>U.</w:t>
      </w:r>
      <w:r w:rsidR="00336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B20">
        <w:rPr>
          <w:rFonts w:ascii="Times New Roman" w:eastAsia="Times New Roman" w:hAnsi="Times New Roman" w:cs="Times New Roman"/>
          <w:sz w:val="24"/>
          <w:szCs w:val="24"/>
        </w:rPr>
        <w:t>Nr 157</w:t>
      </w:r>
      <w:r w:rsidR="00DC0B20" w:rsidRPr="00CD70E5">
        <w:rPr>
          <w:rFonts w:ascii="Times New Roman" w:eastAsia="Times New Roman" w:hAnsi="Times New Roman" w:cs="Times New Roman"/>
          <w:sz w:val="24"/>
          <w:szCs w:val="24"/>
        </w:rPr>
        <w:t xml:space="preserve">, poz. </w:t>
      </w:r>
      <w:r w:rsidR="00DC0B20">
        <w:rPr>
          <w:rFonts w:ascii="Times New Roman" w:eastAsia="Times New Roman" w:hAnsi="Times New Roman" w:cs="Times New Roman"/>
          <w:sz w:val="24"/>
          <w:szCs w:val="24"/>
        </w:rPr>
        <w:t>1240</w:t>
      </w:r>
      <w:r w:rsidR="00DC0B20" w:rsidRPr="00CD70E5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DC0B20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4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B20">
        <w:rPr>
          <w:rFonts w:ascii="Times New Roman" w:eastAsia="Times New Roman" w:hAnsi="Times New Roman" w:cs="Times New Roman"/>
          <w:sz w:val="24"/>
          <w:szCs w:val="24"/>
        </w:rPr>
        <w:t xml:space="preserve">zm.), uchwały Nr XLIX/425/2010 Rady Powiatu w Nakle nad Notecią z dnia 30 czerwca 2010 roku w sprawie określenia zakresu i formy informacji o przebiegu wykonania budżetu Powiatu Nakielskiego za pierwsze półrocze wraz z informacją o kształtowaniu się wieloletniej prognozy finansowej </w:t>
      </w:r>
      <w:r w:rsidR="00065183" w:rsidRPr="00CD70E5">
        <w:rPr>
          <w:rFonts w:ascii="Times New Roman" w:eastAsia="Times New Roman" w:hAnsi="Times New Roman" w:cs="Times New Roman"/>
          <w:sz w:val="24"/>
          <w:szCs w:val="24"/>
        </w:rPr>
        <w:t>uchwala się, co następuje:</w:t>
      </w:r>
    </w:p>
    <w:p w:rsidR="001269A7" w:rsidRDefault="001269A7" w:rsidP="001269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9A7" w:rsidRDefault="00065183" w:rsidP="001269A7">
      <w:pPr>
        <w:pStyle w:val="Normal"/>
        <w:spacing w:line="276" w:lineRule="auto"/>
        <w:rPr>
          <w:rFonts w:ascii="Times New Roman" w:hAnsi="Times New Roman" w:cs="Times New Roman"/>
        </w:rPr>
      </w:pPr>
      <w:r w:rsidRPr="00CD70E5">
        <w:rPr>
          <w:rFonts w:ascii="Times New Roman" w:hAnsi="Times New Roman" w:cs="Times New Roman"/>
          <w:b/>
        </w:rPr>
        <w:t>§ 1.</w:t>
      </w:r>
      <w:r w:rsidRPr="00CD70E5">
        <w:rPr>
          <w:rFonts w:ascii="Times New Roman" w:hAnsi="Times New Roman" w:cs="Times New Roman"/>
        </w:rPr>
        <w:t xml:space="preserve"> P</w:t>
      </w:r>
      <w:r w:rsidR="007C209A">
        <w:rPr>
          <w:rFonts w:ascii="Times New Roman" w:hAnsi="Times New Roman" w:cs="Times New Roman"/>
        </w:rPr>
        <w:t xml:space="preserve">rzedstawić Radzie Powiatu w Nakle nad Notecią i Regionalnej Izbie Obrachunkowej w Bydgoszczy </w:t>
      </w:r>
      <w:r w:rsidRPr="00CD70E5">
        <w:rPr>
          <w:rFonts w:ascii="Times New Roman" w:hAnsi="Times New Roman" w:cs="Times New Roman"/>
        </w:rPr>
        <w:t xml:space="preserve"> informację  z wykonania b</w:t>
      </w:r>
      <w:r w:rsidR="00DC0B20">
        <w:rPr>
          <w:rFonts w:ascii="Times New Roman" w:hAnsi="Times New Roman" w:cs="Times New Roman"/>
        </w:rPr>
        <w:t>u</w:t>
      </w:r>
      <w:r w:rsidR="0033673D">
        <w:rPr>
          <w:rFonts w:ascii="Times New Roman" w:hAnsi="Times New Roman" w:cs="Times New Roman"/>
        </w:rPr>
        <w:t>dżetu powiatu za I półrocze 2011</w:t>
      </w:r>
      <w:r w:rsidRPr="00CD70E5">
        <w:rPr>
          <w:rFonts w:ascii="Times New Roman" w:hAnsi="Times New Roman" w:cs="Times New Roman"/>
        </w:rPr>
        <w:t xml:space="preserve"> roku w brzmieniu określonym załącznikami do niniejszej uchwały.</w:t>
      </w:r>
    </w:p>
    <w:p w:rsidR="001269A7" w:rsidRPr="00063B71" w:rsidRDefault="00065183" w:rsidP="001269A7">
      <w:pPr>
        <w:pStyle w:val="Normal"/>
        <w:spacing w:line="276" w:lineRule="auto"/>
        <w:rPr>
          <w:rFonts w:ascii="Times New Roman" w:hAnsi="Times New Roman" w:cs="Times New Roman"/>
          <w:b/>
        </w:rPr>
      </w:pPr>
      <w:r w:rsidRPr="00CD70E5">
        <w:rPr>
          <w:rFonts w:ascii="Times New Roman" w:hAnsi="Times New Roman" w:cs="Times New Roman"/>
        </w:rPr>
        <w:br/>
        <w:t> </w:t>
      </w:r>
      <w:r w:rsidRPr="00CD70E5">
        <w:rPr>
          <w:rFonts w:ascii="Times New Roman" w:hAnsi="Times New Roman" w:cs="Times New Roman"/>
          <w:b/>
        </w:rPr>
        <w:t>§ 2.</w:t>
      </w:r>
      <w:r w:rsidRPr="00CD70E5">
        <w:rPr>
          <w:rFonts w:ascii="Times New Roman" w:hAnsi="Times New Roman" w:cs="Times New Roman"/>
        </w:rPr>
        <w:t xml:space="preserve"> Uchwała wchodzi w życie z dniem podjęcia</w:t>
      </w:r>
      <w:r w:rsidR="00CD70E5">
        <w:rPr>
          <w:rFonts w:ascii="Times New Roman" w:hAnsi="Times New Roman" w:cs="Times New Roman"/>
        </w:rPr>
        <w:t xml:space="preserve"> i podlega publikacji w Biuletynie Informacji Publicznej</w:t>
      </w:r>
      <w:r w:rsidRPr="00CD70E5">
        <w:rPr>
          <w:rFonts w:ascii="Times New Roman" w:hAnsi="Times New Roman" w:cs="Times New Roman"/>
        </w:rPr>
        <w:t>.</w:t>
      </w:r>
      <w:r w:rsidRPr="00CD70E5">
        <w:rPr>
          <w:rFonts w:ascii="Times New Roman" w:hAnsi="Times New Roman" w:cs="Times New Roman"/>
        </w:rPr>
        <w:br/>
        <w:t> </w:t>
      </w:r>
      <w:r w:rsidRPr="00CD70E5">
        <w:rPr>
          <w:rFonts w:ascii="Times New Roman" w:hAnsi="Times New Roman" w:cs="Times New Roman"/>
        </w:rPr>
        <w:br/>
        <w:t> </w:t>
      </w:r>
      <w:r w:rsidRPr="00CD70E5">
        <w:rPr>
          <w:rFonts w:ascii="Times New Roman" w:hAnsi="Times New Roman" w:cs="Times New Roman"/>
        </w:rPr>
        <w:br/>
      </w:r>
      <w:r w:rsidRPr="00CD70E5">
        <w:rPr>
          <w:rFonts w:ascii="Times New Roman" w:hAnsi="Times New Roman" w:cs="Times New Roman"/>
          <w:b/>
        </w:rPr>
        <w:t>            </w:t>
      </w:r>
      <w:r w:rsidR="001269A7" w:rsidRPr="000E6CD2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1269A7">
        <w:rPr>
          <w:rFonts w:ascii="Times New Roman" w:hAnsi="Times New Roman" w:cs="Times New Roman"/>
          <w:b/>
          <w:sz w:val="21"/>
          <w:szCs w:val="21"/>
        </w:rPr>
        <w:tab/>
      </w:r>
      <w:r w:rsidR="001269A7">
        <w:rPr>
          <w:rFonts w:ascii="Times New Roman" w:hAnsi="Times New Roman" w:cs="Times New Roman"/>
          <w:b/>
          <w:sz w:val="21"/>
          <w:szCs w:val="21"/>
        </w:rPr>
        <w:tab/>
      </w:r>
      <w:r w:rsidR="001269A7">
        <w:rPr>
          <w:rFonts w:ascii="Times New Roman" w:hAnsi="Times New Roman" w:cs="Times New Roman"/>
          <w:b/>
          <w:sz w:val="21"/>
          <w:szCs w:val="21"/>
        </w:rPr>
        <w:tab/>
      </w:r>
      <w:r w:rsidR="001269A7">
        <w:rPr>
          <w:rFonts w:ascii="Times New Roman" w:hAnsi="Times New Roman" w:cs="Times New Roman"/>
          <w:b/>
          <w:sz w:val="21"/>
          <w:szCs w:val="21"/>
        </w:rPr>
        <w:tab/>
      </w:r>
      <w:r w:rsidR="001269A7">
        <w:rPr>
          <w:rFonts w:ascii="Times New Roman" w:hAnsi="Times New Roman" w:cs="Times New Roman"/>
          <w:b/>
          <w:sz w:val="21"/>
          <w:szCs w:val="21"/>
        </w:rPr>
        <w:tab/>
        <w:t xml:space="preserve">  </w:t>
      </w:r>
      <w:r w:rsidR="001269A7" w:rsidRPr="000E6CD2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1269A7" w:rsidRPr="00063B71">
        <w:rPr>
          <w:rFonts w:ascii="Times New Roman" w:hAnsi="Times New Roman" w:cs="Times New Roman"/>
          <w:b/>
        </w:rPr>
        <w:t>Starosta</w:t>
      </w:r>
    </w:p>
    <w:p w:rsidR="001269A7" w:rsidRPr="00063B71" w:rsidRDefault="001269A7" w:rsidP="001269A7">
      <w:pPr>
        <w:pStyle w:val="Normal"/>
        <w:spacing w:line="480" w:lineRule="auto"/>
        <w:rPr>
          <w:rFonts w:ascii="Times New Roman" w:hAnsi="Times New Roman" w:cs="Times New Roman"/>
        </w:rPr>
      </w:pPr>
      <w:r w:rsidRPr="00063B71">
        <w:rPr>
          <w:rFonts w:ascii="Times New Roman" w:hAnsi="Times New Roman" w:cs="Times New Roman"/>
        </w:rPr>
        <w:t xml:space="preserve">                                                                          Tadeusz Sobol… …………………….</w:t>
      </w:r>
    </w:p>
    <w:p w:rsidR="001269A7" w:rsidRPr="00063B71" w:rsidRDefault="001269A7" w:rsidP="001269A7">
      <w:pPr>
        <w:pStyle w:val="Normal"/>
        <w:spacing w:line="480" w:lineRule="auto"/>
        <w:rPr>
          <w:rFonts w:ascii="Times New Roman" w:hAnsi="Times New Roman" w:cs="Times New Roman"/>
          <w:b/>
        </w:rPr>
      </w:pPr>
      <w:r w:rsidRPr="00063B71">
        <w:rPr>
          <w:rFonts w:ascii="Times New Roman" w:hAnsi="Times New Roman" w:cs="Times New Roman"/>
          <w:b/>
        </w:rPr>
        <w:t xml:space="preserve">                                                                          Wicestarosta</w:t>
      </w:r>
    </w:p>
    <w:p w:rsidR="001269A7" w:rsidRPr="00063B71" w:rsidRDefault="001269A7" w:rsidP="001269A7">
      <w:pPr>
        <w:pStyle w:val="Normal"/>
        <w:spacing w:line="480" w:lineRule="auto"/>
        <w:rPr>
          <w:rFonts w:ascii="Times New Roman" w:hAnsi="Times New Roman" w:cs="Times New Roman"/>
        </w:rPr>
      </w:pPr>
      <w:r w:rsidRPr="00063B71">
        <w:rPr>
          <w:rFonts w:ascii="Times New Roman" w:hAnsi="Times New Roman" w:cs="Times New Roman"/>
        </w:rPr>
        <w:t xml:space="preserve">                                                                          Andrzej </w:t>
      </w:r>
      <w:proofErr w:type="spellStart"/>
      <w:r w:rsidRPr="00063B71">
        <w:rPr>
          <w:rFonts w:ascii="Times New Roman" w:hAnsi="Times New Roman" w:cs="Times New Roman"/>
        </w:rPr>
        <w:t>Kinderman</w:t>
      </w:r>
      <w:proofErr w:type="spellEnd"/>
      <w:r w:rsidRPr="00063B71">
        <w:rPr>
          <w:rFonts w:ascii="Times New Roman" w:hAnsi="Times New Roman" w:cs="Times New Roman"/>
        </w:rPr>
        <w:t xml:space="preserve"> …………………</w:t>
      </w:r>
    </w:p>
    <w:p w:rsidR="001269A7" w:rsidRPr="00063B71" w:rsidRDefault="001269A7" w:rsidP="001269A7">
      <w:pPr>
        <w:pStyle w:val="Normal"/>
        <w:spacing w:line="480" w:lineRule="auto"/>
        <w:rPr>
          <w:rFonts w:ascii="Times New Roman" w:hAnsi="Times New Roman" w:cs="Times New Roman"/>
          <w:b/>
        </w:rPr>
      </w:pPr>
      <w:r w:rsidRPr="00063B71">
        <w:rPr>
          <w:rFonts w:ascii="Times New Roman" w:hAnsi="Times New Roman" w:cs="Times New Roman"/>
          <w:b/>
        </w:rPr>
        <w:t xml:space="preserve">                                                                          Pozostali członkowie Zarządu:</w:t>
      </w:r>
    </w:p>
    <w:p w:rsidR="001269A7" w:rsidRPr="00063B71" w:rsidRDefault="001269A7" w:rsidP="001269A7">
      <w:pPr>
        <w:pStyle w:val="Normal"/>
        <w:spacing w:line="480" w:lineRule="auto"/>
        <w:rPr>
          <w:rFonts w:ascii="Times New Roman" w:hAnsi="Times New Roman" w:cs="Times New Roman"/>
        </w:rPr>
      </w:pPr>
      <w:r w:rsidRPr="00063B71">
        <w:rPr>
          <w:rFonts w:ascii="Times New Roman" w:hAnsi="Times New Roman" w:cs="Times New Roman"/>
        </w:rPr>
        <w:t xml:space="preserve">                                                                          Leszek Gutkowski ..…………….…</w:t>
      </w:r>
    </w:p>
    <w:p w:rsidR="001269A7" w:rsidRPr="00063B71" w:rsidRDefault="001269A7" w:rsidP="001269A7">
      <w:pPr>
        <w:pStyle w:val="Normal"/>
        <w:spacing w:line="480" w:lineRule="auto"/>
        <w:rPr>
          <w:rFonts w:ascii="Times New Roman" w:hAnsi="Times New Roman" w:cs="Times New Roman"/>
        </w:rPr>
      </w:pPr>
      <w:r w:rsidRPr="00063B71">
        <w:rPr>
          <w:rFonts w:ascii="Times New Roman" w:hAnsi="Times New Roman" w:cs="Times New Roman"/>
        </w:rPr>
        <w:t xml:space="preserve">                                                                          Jarosław Schulz.……………………..</w:t>
      </w:r>
    </w:p>
    <w:p w:rsidR="001269A7" w:rsidRPr="00063B71" w:rsidRDefault="001269A7" w:rsidP="001269A7">
      <w:pPr>
        <w:pStyle w:val="Normal"/>
        <w:spacing w:line="480" w:lineRule="auto"/>
        <w:rPr>
          <w:rFonts w:ascii="Times New Roman" w:hAnsi="Times New Roman" w:cs="Times New Roman"/>
        </w:rPr>
      </w:pPr>
      <w:r w:rsidRPr="00063B71">
        <w:rPr>
          <w:rFonts w:ascii="Times New Roman" w:hAnsi="Times New Roman" w:cs="Times New Roman"/>
        </w:rPr>
        <w:t xml:space="preserve">                                                                          Antoni Zbylut…. …………………..</w:t>
      </w:r>
    </w:p>
    <w:p w:rsidR="0033673D" w:rsidRPr="00CD70E5" w:rsidRDefault="00065183" w:rsidP="0033673D">
      <w:pPr>
        <w:rPr>
          <w:rFonts w:ascii="Times New Roman" w:eastAsia="Times New Roman" w:hAnsi="Times New Roman" w:cs="Times New Roman"/>
          <w:sz w:val="24"/>
          <w:szCs w:val="24"/>
        </w:rPr>
      </w:pPr>
      <w:r w:rsidRPr="00CD70E5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E20C1C" w:rsidRDefault="00065183" w:rsidP="00E20C1C">
      <w:pPr>
        <w:rPr>
          <w:rFonts w:ascii="Times New Roman" w:eastAsia="Times New Roman" w:hAnsi="Times New Roman" w:cs="Times New Roman"/>
          <w:sz w:val="24"/>
          <w:szCs w:val="24"/>
        </w:rPr>
      </w:pPr>
      <w:r w:rsidRPr="00CD70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70E5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CD70E5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CD70E5">
        <w:rPr>
          <w:rFonts w:ascii="Times New Roman" w:eastAsia="Times New Roman" w:hAnsi="Times New Roman" w:cs="Times New Roman"/>
          <w:sz w:val="24"/>
          <w:szCs w:val="24"/>
        </w:rPr>
        <w:br/>
      </w:r>
      <w:r w:rsidRPr="00CD70E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CD70E5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E20C1C" w:rsidRDefault="00065183" w:rsidP="00E20C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E5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  </w:t>
      </w:r>
      <w:r w:rsidR="00E20C1C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         </w:t>
      </w:r>
      <w:r w:rsidRPr="00CD70E5"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  <w:r w:rsidRPr="00CD70E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D70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70E5">
        <w:rPr>
          <w:rFonts w:ascii="Times New Roman" w:eastAsia="Times New Roman" w:hAnsi="Times New Roman" w:cs="Times New Roman"/>
          <w:sz w:val="24"/>
          <w:szCs w:val="24"/>
        </w:rPr>
        <w:br/>
      </w:r>
      <w:r w:rsidR="00E20C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CD70E5">
        <w:rPr>
          <w:rFonts w:ascii="Times New Roman" w:eastAsia="Times New Roman" w:hAnsi="Times New Roman" w:cs="Times New Roman"/>
          <w:sz w:val="24"/>
          <w:szCs w:val="24"/>
        </w:rPr>
        <w:t xml:space="preserve">Zarząd Powiatu na mocy przepisów </w:t>
      </w:r>
      <w:r w:rsidR="00CD70E5">
        <w:rPr>
          <w:rFonts w:ascii="Times New Roman" w:eastAsia="Times New Roman" w:hAnsi="Times New Roman" w:cs="Times New Roman"/>
          <w:sz w:val="24"/>
          <w:szCs w:val="24"/>
        </w:rPr>
        <w:t xml:space="preserve">ustawy o </w:t>
      </w:r>
      <w:r w:rsidRPr="00CD70E5">
        <w:rPr>
          <w:rFonts w:ascii="Times New Roman" w:eastAsia="Times New Roman" w:hAnsi="Times New Roman" w:cs="Times New Roman"/>
          <w:sz w:val="24"/>
          <w:szCs w:val="24"/>
        </w:rPr>
        <w:t xml:space="preserve">finansach publicznych przedstawia organowi stanowiącemu jednostki samorządu terytorialnego i Regionalnej Izbie Obrachunkowej </w:t>
      </w:r>
      <w:r w:rsidR="00CD70E5">
        <w:rPr>
          <w:rFonts w:ascii="Times New Roman" w:eastAsia="Times New Roman" w:hAnsi="Times New Roman" w:cs="Times New Roman"/>
          <w:sz w:val="24"/>
          <w:szCs w:val="24"/>
        </w:rPr>
        <w:t>informację</w:t>
      </w:r>
      <w:r w:rsidRPr="00CD70E5">
        <w:rPr>
          <w:rFonts w:ascii="Times New Roman" w:eastAsia="Times New Roman" w:hAnsi="Times New Roman" w:cs="Times New Roman"/>
          <w:sz w:val="24"/>
          <w:szCs w:val="24"/>
        </w:rPr>
        <w:t xml:space="preserve"> z wykonania budżetu powiatu nakielskiego za I półrocze 20</w:t>
      </w:r>
      <w:r w:rsidR="00DC0B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673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D70E5">
        <w:rPr>
          <w:rFonts w:ascii="Times New Roman" w:eastAsia="Times New Roman" w:hAnsi="Times New Roman" w:cs="Times New Roman"/>
          <w:sz w:val="24"/>
          <w:szCs w:val="24"/>
        </w:rPr>
        <w:t xml:space="preserve"> roku w terminie do 31 sierpnia.</w:t>
      </w:r>
    </w:p>
    <w:p w:rsidR="00E20C1C" w:rsidRDefault="00065183" w:rsidP="00E20C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0E5">
        <w:rPr>
          <w:rFonts w:ascii="Times New Roman" w:eastAsia="Times New Roman" w:hAnsi="Times New Roman" w:cs="Times New Roman"/>
          <w:sz w:val="24"/>
          <w:szCs w:val="24"/>
        </w:rPr>
        <w:t>Wykonanie dochodów budżetowych zamyka się kwotą  </w:t>
      </w:r>
      <w:r w:rsidR="0033673D">
        <w:rPr>
          <w:rFonts w:ascii="Times New Roman" w:eastAsia="Times New Roman" w:hAnsi="Times New Roman" w:cs="Times New Roman"/>
          <w:sz w:val="24"/>
          <w:szCs w:val="24"/>
        </w:rPr>
        <w:t>44.755.854,64</w:t>
      </w:r>
      <w:r w:rsidRPr="00CD70E5">
        <w:rPr>
          <w:rFonts w:ascii="Times New Roman" w:eastAsia="Times New Roman" w:hAnsi="Times New Roman" w:cs="Times New Roman"/>
          <w:sz w:val="24"/>
          <w:szCs w:val="24"/>
        </w:rPr>
        <w:t xml:space="preserve"> zł tj. 5</w:t>
      </w:r>
      <w:r w:rsidR="0033673D">
        <w:rPr>
          <w:rFonts w:ascii="Times New Roman" w:eastAsia="Times New Roman" w:hAnsi="Times New Roman" w:cs="Times New Roman"/>
          <w:sz w:val="24"/>
          <w:szCs w:val="24"/>
        </w:rPr>
        <w:t>3,07</w:t>
      </w:r>
      <w:r w:rsidRPr="00CD70E5">
        <w:rPr>
          <w:rFonts w:ascii="Times New Roman" w:eastAsia="Times New Roman" w:hAnsi="Times New Roman" w:cs="Times New Roman"/>
          <w:sz w:val="24"/>
          <w:szCs w:val="24"/>
        </w:rPr>
        <w:t xml:space="preserve">%, wykonanie </w:t>
      </w:r>
      <w:r w:rsidR="008150F8">
        <w:rPr>
          <w:rFonts w:ascii="Times New Roman" w:eastAsia="Times New Roman" w:hAnsi="Times New Roman" w:cs="Times New Roman"/>
          <w:sz w:val="24"/>
          <w:szCs w:val="24"/>
        </w:rPr>
        <w:t>wydatków budżetowych na kwotę </w:t>
      </w:r>
      <w:r w:rsidR="0033673D">
        <w:rPr>
          <w:rFonts w:ascii="Times New Roman" w:eastAsia="Times New Roman" w:hAnsi="Times New Roman" w:cs="Times New Roman"/>
          <w:sz w:val="24"/>
          <w:szCs w:val="24"/>
        </w:rPr>
        <w:t xml:space="preserve"> 41.360.719,61</w:t>
      </w:r>
      <w:r w:rsidR="00E20C1C">
        <w:rPr>
          <w:rFonts w:ascii="Times New Roman" w:eastAsia="Times New Roman" w:hAnsi="Times New Roman" w:cs="Times New Roman"/>
          <w:sz w:val="24"/>
          <w:szCs w:val="24"/>
        </w:rPr>
        <w:t xml:space="preserve"> zł stanowi </w:t>
      </w:r>
      <w:r w:rsidR="0033673D">
        <w:rPr>
          <w:rFonts w:ascii="Times New Roman" w:eastAsia="Times New Roman" w:hAnsi="Times New Roman" w:cs="Times New Roman"/>
          <w:sz w:val="24"/>
          <w:szCs w:val="24"/>
        </w:rPr>
        <w:t>47,18</w:t>
      </w:r>
      <w:r w:rsidR="00E20C1C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D70E5">
        <w:rPr>
          <w:rFonts w:ascii="Times New Roman" w:eastAsia="Times New Roman" w:hAnsi="Times New Roman" w:cs="Times New Roman"/>
          <w:sz w:val="24"/>
          <w:szCs w:val="24"/>
        </w:rPr>
        <w:t xml:space="preserve"> planu, nadwyżka budżetowa na I półrocze wynosi </w:t>
      </w:r>
      <w:r w:rsidR="0033673D">
        <w:rPr>
          <w:rFonts w:ascii="Times New Roman" w:eastAsia="Times New Roman" w:hAnsi="Times New Roman" w:cs="Times New Roman"/>
          <w:sz w:val="24"/>
          <w:szCs w:val="24"/>
        </w:rPr>
        <w:t>3.395.135,03</w:t>
      </w:r>
      <w:r w:rsidRPr="00CD70E5">
        <w:rPr>
          <w:rFonts w:ascii="Times New Roman" w:eastAsia="Times New Roman" w:hAnsi="Times New Roman" w:cs="Times New Roman"/>
          <w:sz w:val="24"/>
          <w:szCs w:val="24"/>
        </w:rPr>
        <w:t xml:space="preserve"> zł.</w:t>
      </w:r>
    </w:p>
    <w:p w:rsidR="00DC5A65" w:rsidRPr="00CD70E5" w:rsidRDefault="00065183" w:rsidP="00E20C1C">
      <w:pPr>
        <w:jc w:val="both"/>
        <w:rPr>
          <w:rFonts w:ascii="Times New Roman" w:hAnsi="Times New Roman" w:cs="Times New Roman"/>
          <w:sz w:val="24"/>
          <w:szCs w:val="24"/>
        </w:rPr>
      </w:pPr>
      <w:r w:rsidRPr="00CD70E5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CD70E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DC5A65" w:rsidRPr="00CD70E5" w:rsidSect="00BE7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65183"/>
    <w:rsid w:val="00065183"/>
    <w:rsid w:val="001269A7"/>
    <w:rsid w:val="00134EBE"/>
    <w:rsid w:val="00282487"/>
    <w:rsid w:val="0033673D"/>
    <w:rsid w:val="003F275F"/>
    <w:rsid w:val="00467BFF"/>
    <w:rsid w:val="00531639"/>
    <w:rsid w:val="007C209A"/>
    <w:rsid w:val="008150F8"/>
    <w:rsid w:val="00954F75"/>
    <w:rsid w:val="00A1581E"/>
    <w:rsid w:val="00BE5E89"/>
    <w:rsid w:val="00BE7668"/>
    <w:rsid w:val="00CD70E5"/>
    <w:rsid w:val="00D82181"/>
    <w:rsid w:val="00DB45CA"/>
    <w:rsid w:val="00DC0B20"/>
    <w:rsid w:val="00DC2EC9"/>
    <w:rsid w:val="00DC5A65"/>
    <w:rsid w:val="00E20C1C"/>
    <w:rsid w:val="00FD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126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skarbnik_powiatu</dc:creator>
  <cp:keywords/>
  <dc:description/>
  <cp:lastModifiedBy>test</cp:lastModifiedBy>
  <cp:revision>10</cp:revision>
  <cp:lastPrinted>2011-08-08T12:13:00Z</cp:lastPrinted>
  <dcterms:created xsi:type="dcterms:W3CDTF">2009-08-03T09:49:00Z</dcterms:created>
  <dcterms:modified xsi:type="dcterms:W3CDTF">2011-08-08T12:15:00Z</dcterms:modified>
</cp:coreProperties>
</file>