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CF" w:rsidRPr="00C3028A" w:rsidRDefault="00920ECF" w:rsidP="00F62031">
      <w:pPr>
        <w:spacing w:after="0"/>
        <w:jc w:val="center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  <w:r w:rsidRPr="00C3028A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U</w:t>
      </w:r>
      <w:r w:rsidR="00057A93" w:rsidRPr="00C3028A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CHWAŁA NR</w:t>
      </w:r>
      <w:r w:rsidRPr="00C3028A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 xml:space="preserve"> </w:t>
      </w:r>
      <w:r w:rsidR="004E7B97" w:rsidRPr="004E7B97">
        <w:rPr>
          <w:rFonts w:ascii="Arial Narrow" w:eastAsia="Calibri" w:hAnsi="Arial Narrow" w:cs="Arial"/>
          <w:b/>
          <w:bCs/>
          <w:sz w:val="20"/>
          <w:szCs w:val="20"/>
        </w:rPr>
        <w:t>CLXXXI/635/2014</w:t>
      </w:r>
      <w:r w:rsidRPr="004E7B97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br/>
      </w:r>
      <w:r w:rsidRP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 xml:space="preserve">ZARZĄDU POWIATU </w:t>
      </w:r>
      <w:r w:rsidR="00911422" w:rsidRP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NAKIELSKIEGO</w:t>
      </w:r>
      <w:bookmarkStart w:id="0" w:name="_GoBack"/>
      <w:bookmarkEnd w:id="0"/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 xml:space="preserve">z dnia </w:t>
      </w:r>
      <w:r w:rsidR="004E7B97">
        <w:rPr>
          <w:rFonts w:ascii="Arial Narrow" w:eastAsia="Times New Roman" w:hAnsi="Arial Narrow" w:cs="Arial"/>
          <w:bCs/>
          <w:color w:val="333333"/>
          <w:sz w:val="20"/>
          <w:szCs w:val="20"/>
          <w:lang w:eastAsia="pl-PL"/>
        </w:rPr>
        <w:t>8</w:t>
      </w:r>
      <w:r w:rsidR="0063428D" w:rsidRPr="00C3028A">
        <w:rPr>
          <w:rFonts w:ascii="Arial Narrow" w:eastAsia="Times New Roman" w:hAnsi="Arial Narrow" w:cs="Arial"/>
          <w:bCs/>
          <w:color w:val="333333"/>
          <w:sz w:val="20"/>
          <w:szCs w:val="20"/>
          <w:lang w:eastAsia="pl-PL"/>
        </w:rPr>
        <w:t xml:space="preserve"> września</w:t>
      </w:r>
      <w:r w:rsidRPr="00C3028A">
        <w:rPr>
          <w:rFonts w:ascii="Arial Narrow" w:eastAsia="Times New Roman" w:hAnsi="Arial Narrow" w:cs="Arial"/>
          <w:bCs/>
          <w:color w:val="333333"/>
          <w:sz w:val="20"/>
          <w:szCs w:val="20"/>
          <w:lang w:eastAsia="pl-PL"/>
        </w:rPr>
        <w:t xml:space="preserve"> 201</w:t>
      </w:r>
      <w:r w:rsidR="0063428D" w:rsidRPr="00C3028A">
        <w:rPr>
          <w:rFonts w:ascii="Arial Narrow" w:eastAsia="Times New Roman" w:hAnsi="Arial Narrow" w:cs="Arial"/>
          <w:bCs/>
          <w:color w:val="333333"/>
          <w:sz w:val="20"/>
          <w:szCs w:val="20"/>
          <w:lang w:eastAsia="pl-PL"/>
        </w:rPr>
        <w:t>4</w:t>
      </w:r>
      <w:r w:rsidR="009C2650" w:rsidRPr="00C3028A">
        <w:rPr>
          <w:rFonts w:ascii="Arial Narrow" w:eastAsia="Times New Roman" w:hAnsi="Arial Narrow" w:cs="Arial"/>
          <w:bCs/>
          <w:color w:val="333333"/>
          <w:sz w:val="20"/>
          <w:szCs w:val="20"/>
          <w:lang w:eastAsia="pl-PL"/>
        </w:rPr>
        <w:t xml:space="preserve"> r.</w:t>
      </w:r>
    </w:p>
    <w:p w:rsidR="001E6E30" w:rsidRPr="00C3028A" w:rsidRDefault="00920ECF" w:rsidP="004D6587">
      <w:pPr>
        <w:spacing w:after="240"/>
        <w:jc w:val="center"/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</w:pP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r w:rsidRP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 xml:space="preserve">w sprawie </w:t>
      </w:r>
      <w:r w:rsidR="004D6587" w:rsidRP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 xml:space="preserve">uruchomienia procesu konsultacji społecznych projektu Programu Współpracy </w:t>
      </w:r>
      <w:r w:rsid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br/>
      </w:r>
      <w:r w:rsidRP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Powiat</w:t>
      </w:r>
      <w:r w:rsidR="00112E44" w:rsidRP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u Nakielskiego z Organizacjami P</w:t>
      </w:r>
      <w:r w:rsidRP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 xml:space="preserve">ozarządowymi </w:t>
      </w:r>
      <w:r w:rsidR="0063428D" w:rsidRP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na rok 2015</w:t>
      </w:r>
      <w:r w:rsidRPr="00C3028A">
        <w:rPr>
          <w:rFonts w:ascii="Arial Narrow" w:eastAsia="Times New Roman" w:hAnsi="Arial Narrow" w:cs="Arial"/>
          <w:b/>
          <w:bCs/>
          <w:color w:val="333333"/>
          <w:sz w:val="20"/>
          <w:szCs w:val="20"/>
          <w:lang w:eastAsia="pl-PL"/>
        </w:rPr>
        <w:t>.</w:t>
      </w:r>
    </w:p>
    <w:p w:rsidR="00920ECF" w:rsidRPr="00C3028A" w:rsidRDefault="009C2650" w:rsidP="00057A93">
      <w:pPr>
        <w:spacing w:after="240"/>
        <w:jc w:val="both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  <w:r w:rsidRPr="00C3028A"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  <w:br/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Na podst. art. 4 ust. 1 pkt  </w:t>
      </w:r>
      <w:r w:rsidR="00920ECF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22 oraz art. 32 ust. 2 pkt 2 ustawy z dnia 5 czerwca 1998 roku o samor</w:t>
      </w:r>
      <w:r w:rsidR="00884360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ządzie powiatowym (Dz. U. z 2013</w:t>
      </w:r>
      <w:r w:rsidR="00920ECF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r. poz. </w:t>
      </w:r>
      <w:r w:rsidR="00884360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595</w:t>
      </w:r>
      <w:r w:rsidR="00340040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z późniejszymi zmianami</w:t>
      </w:r>
      <w:r w:rsidR="00884360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),</w:t>
      </w:r>
      <w:r w:rsidR="00920ECF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w związku z uchwałą nr LI/444/2010 Rady Powiatu w Nakle nad Notecią z dnia 23 sierpnia 2010 r. w sprawie szczegółowego sposobu konsultowania z organizacjami pozarządowymi i podmiotami wymienionymi w art. 3 ust. 3 ustawy z dnia 24 kwietnia 2003 roku o działalności pożytku publicznego i o wolontariacie projektów aktów prawa miejscowego w dziedzinach dotyczących działalności statutowych tych organizacji (Dz. Urz. Woj. Kuj. – Pom. Nr 144, poz. 1804 z dnia</w:t>
      </w:r>
      <w:r w:rsidR="000F49AF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10.09.2010</w:t>
      </w:r>
      <w:r w:rsidR="00A03C5C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r.) uchwala się, co </w:t>
      </w:r>
      <w:r w:rsidR="001E6E30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następuje: </w:t>
      </w:r>
    </w:p>
    <w:p w:rsidR="004D6587" w:rsidRDefault="00C3028A" w:rsidP="00C3028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§1.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1. Uruchamia się proces konsultacji społecznych </w:t>
      </w:r>
      <w:r w:rsidR="004A2918">
        <w:rPr>
          <w:rFonts w:ascii="Arial Narrow" w:hAnsi="Arial Narrow" w:cs="TimesNewRomanPSMT"/>
          <w:sz w:val="20"/>
          <w:szCs w:val="20"/>
        </w:rPr>
        <w:t>projekt</w:t>
      </w:r>
      <w:r w:rsidR="007D6788">
        <w:rPr>
          <w:rFonts w:ascii="Arial Narrow" w:hAnsi="Arial Narrow" w:cs="TimesNewRomanPSMT"/>
          <w:sz w:val="20"/>
          <w:szCs w:val="20"/>
        </w:rPr>
        <w:t xml:space="preserve">u </w:t>
      </w:r>
      <w:r w:rsidR="004D6587" w:rsidRPr="009F13BD">
        <w:rPr>
          <w:rFonts w:ascii="Arial Narrow" w:hAnsi="Arial Narrow" w:cs="TimesNewRomanPSMT"/>
          <w:i/>
          <w:sz w:val="20"/>
          <w:szCs w:val="20"/>
        </w:rPr>
        <w:t xml:space="preserve">Programu Współpracy Powiatu </w:t>
      </w:r>
      <w:r w:rsidRPr="009F13BD">
        <w:rPr>
          <w:rFonts w:ascii="Arial Narrow" w:hAnsi="Arial Narrow" w:cs="TimesNewRomanPSMT"/>
          <w:i/>
          <w:sz w:val="20"/>
          <w:szCs w:val="20"/>
        </w:rPr>
        <w:t xml:space="preserve">Nakielskiego </w:t>
      </w:r>
      <w:r w:rsidR="004D6587" w:rsidRPr="009F13BD">
        <w:rPr>
          <w:rFonts w:ascii="Arial Narrow" w:hAnsi="Arial Narrow" w:cs="TimesNewRomanPSMT"/>
          <w:i/>
          <w:sz w:val="20"/>
          <w:szCs w:val="20"/>
        </w:rPr>
        <w:t>z Organizacjami Pozarządowymi na rok 2015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 z organizacjami pozarządowymi oraz podmiotami wymienionymi</w:t>
      </w:r>
      <w:r w:rsidR="00112E44" w:rsidRPr="00C3028A">
        <w:rPr>
          <w:rFonts w:ascii="Arial Narrow" w:hAnsi="Arial Narrow" w:cs="TimesNewRomanPSMT"/>
          <w:sz w:val="20"/>
          <w:szCs w:val="20"/>
        </w:rPr>
        <w:t xml:space="preserve"> </w:t>
      </w:r>
      <w:r w:rsidR="004D6587" w:rsidRPr="00C3028A">
        <w:rPr>
          <w:rFonts w:ascii="Arial Narrow" w:hAnsi="Arial Narrow" w:cs="TimesNewRomanPSMT"/>
          <w:sz w:val="20"/>
          <w:szCs w:val="20"/>
        </w:rPr>
        <w:t>w art. 3 ust. 3 ustawy z dnia 24 kwietnia 2003 r. o działalności pożytku publicznego i o wolontariacie działającymi</w:t>
      </w:r>
      <w:r w:rsidR="00112E44" w:rsidRPr="00C3028A">
        <w:rPr>
          <w:rFonts w:ascii="Arial Narrow" w:hAnsi="Arial Narrow" w:cs="TimesNewRomanPSMT"/>
          <w:sz w:val="20"/>
          <w:szCs w:val="20"/>
        </w:rPr>
        <w:t xml:space="preserve"> 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na terenie powiatu </w:t>
      </w:r>
      <w:r w:rsidR="00112E44" w:rsidRPr="00C3028A">
        <w:rPr>
          <w:rFonts w:ascii="Arial Narrow" w:hAnsi="Arial Narrow" w:cs="TimesNewRomanPSMT"/>
          <w:sz w:val="20"/>
          <w:szCs w:val="20"/>
        </w:rPr>
        <w:t xml:space="preserve">nakielskiego. </w:t>
      </w:r>
    </w:p>
    <w:p w:rsidR="00C3028A" w:rsidRPr="00C3028A" w:rsidRDefault="00C3028A" w:rsidP="00C3028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</w:p>
    <w:p w:rsidR="004D6587" w:rsidRPr="00C3028A" w:rsidRDefault="004D6587" w:rsidP="00C3028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  <w:r w:rsidRPr="00C3028A">
        <w:rPr>
          <w:rFonts w:ascii="Arial Narrow" w:hAnsi="Arial Narrow" w:cs="TimesNewRomanPSMT"/>
          <w:sz w:val="20"/>
          <w:szCs w:val="20"/>
        </w:rPr>
        <w:t xml:space="preserve">2. Projekt Programu Współpracy Powiatu </w:t>
      </w:r>
      <w:r w:rsidR="00112E44" w:rsidRPr="00C3028A">
        <w:rPr>
          <w:rFonts w:ascii="Arial Narrow" w:hAnsi="Arial Narrow" w:cs="TimesNewRomanPSMT"/>
          <w:sz w:val="20"/>
          <w:szCs w:val="20"/>
        </w:rPr>
        <w:t>Nakielskiego</w:t>
      </w:r>
      <w:r w:rsidRPr="00C3028A">
        <w:rPr>
          <w:rFonts w:ascii="Arial Narrow" w:hAnsi="Arial Narrow" w:cs="TimesNewRomanPSMT"/>
          <w:sz w:val="20"/>
          <w:szCs w:val="20"/>
        </w:rPr>
        <w:t xml:space="preserve"> z Organizacjami Pozarządowymi na rok</w:t>
      </w:r>
      <w:r w:rsidR="00C3028A">
        <w:rPr>
          <w:rFonts w:ascii="Arial Narrow" w:hAnsi="Arial Narrow" w:cs="TimesNewRomanPSMT"/>
          <w:sz w:val="20"/>
          <w:szCs w:val="20"/>
        </w:rPr>
        <w:t xml:space="preserve"> </w:t>
      </w:r>
      <w:r w:rsidRPr="00C3028A">
        <w:rPr>
          <w:rFonts w:ascii="Arial Narrow" w:hAnsi="Arial Narrow" w:cs="TimesNewRomanPSMT"/>
          <w:sz w:val="20"/>
          <w:szCs w:val="20"/>
        </w:rPr>
        <w:t>2015 stanowi załącznik nr 1 do niniejszej uchwały.</w:t>
      </w:r>
    </w:p>
    <w:p w:rsidR="00BE5A52" w:rsidRPr="00C3028A" w:rsidRDefault="00BE5A52" w:rsidP="00C3028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</w:p>
    <w:p w:rsidR="004D6587" w:rsidRPr="00C3028A" w:rsidRDefault="00C3028A" w:rsidP="00C3028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§</w:t>
      </w:r>
      <w:r w:rsidR="004D6587" w:rsidRPr="00C3028A">
        <w:rPr>
          <w:rFonts w:ascii="Arial Narrow" w:hAnsi="Arial Narrow" w:cs="TimesNewRomanPS-BoldMT"/>
          <w:bCs/>
          <w:sz w:val="20"/>
          <w:szCs w:val="20"/>
        </w:rPr>
        <w:t>2.</w:t>
      </w:r>
      <w:r w:rsidR="004D6587" w:rsidRPr="00C3028A">
        <w:rPr>
          <w:rFonts w:ascii="Arial Narrow" w:hAnsi="Arial Narrow" w:cs="TimesNewRomanPS-BoldMT"/>
          <w:b/>
          <w:bCs/>
          <w:sz w:val="20"/>
          <w:szCs w:val="20"/>
        </w:rPr>
        <w:t xml:space="preserve"> </w:t>
      </w:r>
      <w:r w:rsidR="004D6587" w:rsidRPr="00C3028A">
        <w:rPr>
          <w:rFonts w:ascii="Arial Narrow" w:hAnsi="Arial Narrow" w:cs="TimesNewRomanPSMT"/>
          <w:sz w:val="20"/>
          <w:szCs w:val="20"/>
        </w:rPr>
        <w:t>Celem konsultacji jest poznanie opinii, a tym samym zapewnienie możliwości wnoszenia uwag przez</w:t>
      </w:r>
      <w:r w:rsidR="00112E44" w:rsidRPr="00C3028A">
        <w:rPr>
          <w:rFonts w:ascii="Arial Narrow" w:hAnsi="Arial Narrow" w:cs="TimesNewRomanPSMT"/>
          <w:sz w:val="20"/>
          <w:szCs w:val="20"/>
        </w:rPr>
        <w:t xml:space="preserve"> </w:t>
      </w:r>
      <w:r w:rsidR="004D6587" w:rsidRPr="00C3028A">
        <w:rPr>
          <w:rFonts w:ascii="Arial Narrow" w:hAnsi="Arial Narrow" w:cs="TimesNewRomanPSMT"/>
          <w:sz w:val="20"/>
          <w:szCs w:val="20"/>
        </w:rPr>
        <w:t>organizacje pozarządowe oraz podmioty prowadzące działalność pożytku publicznego działają</w:t>
      </w:r>
      <w:r>
        <w:rPr>
          <w:rFonts w:ascii="Arial Narrow" w:hAnsi="Arial Narrow" w:cs="TimesNewRomanPSMT"/>
          <w:sz w:val="20"/>
          <w:szCs w:val="20"/>
        </w:rPr>
        <w:t>cymi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 na terenie</w:t>
      </w:r>
      <w:r w:rsidR="00112E44" w:rsidRPr="00C3028A">
        <w:rPr>
          <w:rFonts w:ascii="Arial Narrow" w:hAnsi="Arial Narrow" w:cs="TimesNewRomanPSMT"/>
          <w:sz w:val="20"/>
          <w:szCs w:val="20"/>
        </w:rPr>
        <w:t xml:space="preserve"> </w:t>
      </w:r>
      <w:r>
        <w:rPr>
          <w:rFonts w:ascii="Arial Narrow" w:hAnsi="Arial Narrow" w:cs="TimesNewRomanPSMT"/>
          <w:sz w:val="20"/>
          <w:szCs w:val="20"/>
        </w:rPr>
        <w:t>p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owiatu </w:t>
      </w:r>
      <w:r>
        <w:rPr>
          <w:rFonts w:ascii="Arial Narrow" w:hAnsi="Arial Narrow" w:cs="TimesNewRomanPSMT"/>
          <w:sz w:val="20"/>
          <w:szCs w:val="20"/>
        </w:rPr>
        <w:t>n</w:t>
      </w:r>
      <w:r w:rsidR="00112E44" w:rsidRPr="00C3028A">
        <w:rPr>
          <w:rFonts w:ascii="Arial Narrow" w:hAnsi="Arial Narrow" w:cs="TimesNewRomanPSMT"/>
          <w:sz w:val="20"/>
          <w:szCs w:val="20"/>
        </w:rPr>
        <w:t>akielskiego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, na temat projektu Programu Współpracy Powiatu </w:t>
      </w:r>
      <w:r w:rsidR="00112E44" w:rsidRPr="00C3028A">
        <w:rPr>
          <w:rFonts w:ascii="Arial Narrow" w:hAnsi="Arial Narrow" w:cs="TimesNewRomanPSMT"/>
          <w:sz w:val="20"/>
          <w:szCs w:val="20"/>
        </w:rPr>
        <w:t>Nakielskiego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 z Organizacjami</w:t>
      </w:r>
      <w:r w:rsidR="00112E44" w:rsidRPr="00C3028A">
        <w:rPr>
          <w:rFonts w:ascii="Arial Narrow" w:hAnsi="Arial Narrow" w:cs="TimesNewRomanPSMT"/>
          <w:sz w:val="20"/>
          <w:szCs w:val="20"/>
        </w:rPr>
        <w:t xml:space="preserve"> </w:t>
      </w:r>
      <w:r w:rsidR="004D6587" w:rsidRPr="00C3028A">
        <w:rPr>
          <w:rFonts w:ascii="Arial Narrow" w:hAnsi="Arial Narrow" w:cs="TimesNewRomanPSMT"/>
          <w:sz w:val="20"/>
          <w:szCs w:val="20"/>
        </w:rPr>
        <w:t>Pozarządowymi na rok 2015.</w:t>
      </w:r>
    </w:p>
    <w:p w:rsidR="00BE5A52" w:rsidRPr="00C3028A" w:rsidRDefault="00BE5A52" w:rsidP="00C3028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</w:p>
    <w:p w:rsidR="00BE5A52" w:rsidRPr="00C3028A" w:rsidRDefault="00C3028A" w:rsidP="00C3028A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  <w:r>
        <w:rPr>
          <w:rFonts w:ascii="Arial Narrow" w:hAnsi="Arial Narrow" w:cs="TimesNewRomanPS-BoldMT"/>
          <w:bCs/>
          <w:sz w:val="20"/>
          <w:szCs w:val="20"/>
        </w:rPr>
        <w:t>§</w:t>
      </w:r>
      <w:r w:rsidR="004D6587" w:rsidRPr="00C3028A">
        <w:rPr>
          <w:rFonts w:ascii="Arial Narrow" w:hAnsi="Arial Narrow" w:cs="TimesNewRomanPS-BoldMT"/>
          <w:bCs/>
          <w:sz w:val="20"/>
          <w:szCs w:val="20"/>
        </w:rPr>
        <w:t>3.</w:t>
      </w:r>
      <w:r w:rsidR="004D6587" w:rsidRPr="00C3028A">
        <w:rPr>
          <w:rFonts w:ascii="Arial Narrow" w:hAnsi="Arial Narrow" w:cs="TimesNewRomanPS-BoldMT"/>
          <w:b/>
          <w:bCs/>
          <w:sz w:val="20"/>
          <w:szCs w:val="20"/>
        </w:rPr>
        <w:t xml:space="preserve"> </w:t>
      </w:r>
      <w:r w:rsidR="004D6587" w:rsidRPr="00C3028A">
        <w:rPr>
          <w:rFonts w:ascii="Arial Narrow" w:hAnsi="Arial Narrow" w:cs="TimesNewRomanPSMT"/>
          <w:sz w:val="20"/>
          <w:szCs w:val="20"/>
        </w:rPr>
        <w:t>Konsultacje społ</w:t>
      </w:r>
      <w:r w:rsidR="00BE5A52" w:rsidRPr="00C3028A">
        <w:rPr>
          <w:rFonts w:ascii="Arial Narrow" w:hAnsi="Arial Narrow" w:cs="TimesNewRomanPSMT"/>
          <w:sz w:val="20"/>
          <w:szCs w:val="20"/>
        </w:rPr>
        <w:t>eczne, o których mowa w §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1, zostaną przeprowadzone w okresie </w:t>
      </w:r>
      <w:r w:rsidR="004D6587" w:rsidRPr="004A2918">
        <w:rPr>
          <w:rFonts w:ascii="Arial Narrow" w:hAnsi="Arial Narrow" w:cs="TimesNewRomanPSMT"/>
          <w:sz w:val="20"/>
          <w:szCs w:val="20"/>
        </w:rPr>
        <w:t xml:space="preserve">od </w:t>
      </w:r>
      <w:r w:rsidR="00BE5A52" w:rsidRPr="004A2918">
        <w:rPr>
          <w:rFonts w:ascii="Arial Narrow" w:eastAsia="Times New Roman" w:hAnsi="Arial Narrow" w:cs="Arial"/>
          <w:sz w:val="20"/>
          <w:szCs w:val="20"/>
          <w:lang w:eastAsia="pl-PL"/>
        </w:rPr>
        <w:t>9 września do 10 października 2014  r.</w:t>
      </w:r>
      <w:r w:rsidR="00BE5A52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 </w:t>
      </w:r>
    </w:p>
    <w:p w:rsidR="00BE5A52" w:rsidRPr="00C3028A" w:rsidRDefault="00BE5A52" w:rsidP="00C3028A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</w:pPr>
    </w:p>
    <w:p w:rsidR="00BE5A52" w:rsidRPr="00C3028A" w:rsidRDefault="00C3028A" w:rsidP="00C3028A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§</w:t>
      </w:r>
      <w:r w:rsidR="004D6587" w:rsidRPr="00C3028A">
        <w:rPr>
          <w:rFonts w:ascii="Arial Narrow" w:hAnsi="Arial Narrow" w:cs="TimesNewRomanPS-BoldMT"/>
          <w:bCs/>
          <w:sz w:val="20"/>
          <w:szCs w:val="20"/>
        </w:rPr>
        <w:t>4.</w:t>
      </w:r>
      <w:r w:rsidR="004D6587" w:rsidRPr="00C3028A">
        <w:rPr>
          <w:rFonts w:ascii="Arial Narrow" w:hAnsi="Arial Narrow" w:cs="TimesNewRomanPS-BoldMT"/>
          <w:b/>
          <w:bCs/>
          <w:sz w:val="20"/>
          <w:szCs w:val="20"/>
        </w:rPr>
        <w:t xml:space="preserve"> </w:t>
      </w:r>
      <w:r w:rsidR="00BE5A52" w:rsidRPr="00C3028A">
        <w:rPr>
          <w:rFonts w:ascii="Arial Narrow" w:hAnsi="Arial Narrow" w:cs="TimesNewRomanPSMT"/>
          <w:sz w:val="20"/>
          <w:szCs w:val="20"/>
        </w:rPr>
        <w:t>Formy, w których realizowane będą konsultacje:</w:t>
      </w:r>
    </w:p>
    <w:p w:rsidR="00BE5A52" w:rsidRPr="00C3028A" w:rsidRDefault="00BE5A52" w:rsidP="00C3028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  <w:r w:rsidRPr="00C3028A">
        <w:rPr>
          <w:rFonts w:ascii="Arial Narrow" w:hAnsi="Arial Narrow" w:cs="TimesNewRomanPSMT"/>
          <w:sz w:val="20"/>
          <w:szCs w:val="20"/>
        </w:rPr>
        <w:t>spotkanie z udziałem organizacji pozarządowych oraz podmiotami wymienionymi w art. 3 ust. 3 ustawy z dnia 24 kwietnia 2003 r. o działalności pożytku publicznego i o wolontariacie działającymi na terenie powiatu nakielskiego;</w:t>
      </w:r>
    </w:p>
    <w:p w:rsidR="00BE5A52" w:rsidRPr="00C3028A" w:rsidRDefault="00BE5A52" w:rsidP="00C3028A">
      <w:pPr>
        <w:pStyle w:val="Akapitzlist"/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spacing w:after="0"/>
        <w:ind w:left="714" w:hanging="357"/>
        <w:jc w:val="both"/>
        <w:rPr>
          <w:rFonts w:ascii="Arial Narrow" w:hAnsi="Arial Narrow" w:cs="TimesNewRomanPSMT"/>
          <w:sz w:val="20"/>
          <w:szCs w:val="20"/>
        </w:rPr>
      </w:pPr>
      <w:r w:rsidRPr="00C3028A">
        <w:rPr>
          <w:rFonts w:ascii="Arial Narrow" w:eastAsia="Calibri" w:hAnsi="Arial Narrow" w:cs="Arial"/>
          <w:bCs/>
          <w:sz w:val="20"/>
          <w:szCs w:val="20"/>
        </w:rPr>
        <w:t xml:space="preserve">publikacja na stronie internetowej Powiatu Nakielskiego </w:t>
      </w:r>
      <w:hyperlink r:id="rId6" w:history="1">
        <w:r w:rsidRPr="00C3028A">
          <w:rPr>
            <w:rStyle w:val="Hipercze"/>
            <w:rFonts w:ascii="Arial Narrow" w:eastAsia="Calibri" w:hAnsi="Arial Narrow" w:cs="Arial"/>
            <w:bCs/>
            <w:color w:val="auto"/>
            <w:sz w:val="20"/>
            <w:szCs w:val="20"/>
            <w:u w:val="none"/>
          </w:rPr>
          <w:t>www.powiat-nakielski.pl</w:t>
        </w:r>
      </w:hyperlink>
      <w:r w:rsidRPr="00C3028A">
        <w:rPr>
          <w:rFonts w:ascii="Arial Narrow" w:hAnsi="Arial Narrow" w:cs="Arial"/>
          <w:bCs/>
          <w:sz w:val="20"/>
          <w:szCs w:val="20"/>
        </w:rPr>
        <w:t xml:space="preserve"> w</w:t>
      </w:r>
      <w:r w:rsidRPr="00C3028A">
        <w:rPr>
          <w:rFonts w:ascii="Arial Narrow" w:eastAsia="Calibri" w:hAnsi="Arial Narrow" w:cs="Arial"/>
          <w:bCs/>
          <w:sz w:val="20"/>
          <w:szCs w:val="20"/>
        </w:rPr>
        <w:t xml:space="preserve"> zakładce „</w:t>
      </w:r>
      <w:r w:rsidRPr="00C3028A">
        <w:rPr>
          <w:rFonts w:ascii="Arial Narrow" w:hAnsi="Arial Narrow" w:cs="Arial"/>
          <w:bCs/>
          <w:sz w:val="20"/>
          <w:szCs w:val="20"/>
        </w:rPr>
        <w:t>NGO</w:t>
      </w:r>
      <w:r w:rsidRPr="00C3028A">
        <w:rPr>
          <w:rFonts w:ascii="Arial Narrow" w:eastAsia="Calibri" w:hAnsi="Arial Narrow" w:cs="Arial"/>
          <w:bCs/>
          <w:sz w:val="20"/>
          <w:szCs w:val="20"/>
        </w:rPr>
        <w:t>” oraz na stronie Biuletynu Informacji Publicznej www.bip.powiat.nakielski.lo.pl w zakładce Wydział Rozwoju</w:t>
      </w:r>
      <w:r w:rsidRPr="00C3028A">
        <w:rPr>
          <w:rFonts w:ascii="Arial Narrow" w:hAnsi="Arial Narrow" w:cs="TimesNewRomanPSMT"/>
          <w:sz w:val="20"/>
          <w:szCs w:val="20"/>
        </w:rPr>
        <w:t xml:space="preserve"> informacji o przystąpieniu do konsultacji zawierającej zaproszenie do udziału w konsultacjach, informacji zawartych w przedmiotowej uchwale Zarządu Powiatu</w:t>
      </w:r>
      <w:r w:rsidR="00C3028A">
        <w:rPr>
          <w:rFonts w:ascii="Arial Narrow" w:hAnsi="Arial Narrow" w:cs="TimesNewRomanPSMT"/>
          <w:sz w:val="20"/>
          <w:szCs w:val="20"/>
        </w:rPr>
        <w:t xml:space="preserve"> Nakielskiego</w:t>
      </w:r>
      <w:r w:rsidRPr="00C3028A">
        <w:rPr>
          <w:rFonts w:ascii="Arial Narrow" w:hAnsi="Arial Narrow" w:cs="TimesNewRomanPSMT"/>
          <w:sz w:val="20"/>
          <w:szCs w:val="20"/>
        </w:rPr>
        <w:t>, udostępnienie dokumentu poddanego konsultacjom oraz wzoru formularza konsultacji</w:t>
      </w:r>
      <w:r w:rsidR="002F6064">
        <w:rPr>
          <w:rFonts w:ascii="Arial Narrow" w:hAnsi="Arial Narrow" w:cs="TimesNewRomanPSMT"/>
          <w:sz w:val="20"/>
          <w:szCs w:val="20"/>
        </w:rPr>
        <w:t xml:space="preserve"> </w:t>
      </w:r>
      <w:r w:rsidR="002F6064" w:rsidRPr="00C3028A">
        <w:rPr>
          <w:rFonts w:ascii="Arial Narrow" w:eastAsia="Calibri" w:hAnsi="Arial Narrow" w:cs="Arial"/>
          <w:bCs/>
          <w:sz w:val="20"/>
          <w:szCs w:val="20"/>
        </w:rPr>
        <w:t>będącym załącznikiem nr 2 do niniejszej</w:t>
      </w:r>
      <w:r w:rsidR="002F6064">
        <w:rPr>
          <w:rFonts w:ascii="Arial Narrow" w:eastAsia="Calibri" w:hAnsi="Arial Narrow" w:cs="Arial"/>
          <w:bCs/>
          <w:sz w:val="20"/>
          <w:szCs w:val="20"/>
        </w:rPr>
        <w:t xml:space="preserve"> uchwały</w:t>
      </w:r>
      <w:r w:rsidRPr="00C3028A">
        <w:rPr>
          <w:rFonts w:ascii="Arial Narrow" w:hAnsi="Arial Narrow" w:cs="TimesNewRomanPSMT"/>
          <w:sz w:val="20"/>
          <w:szCs w:val="20"/>
        </w:rPr>
        <w:t>;</w:t>
      </w:r>
    </w:p>
    <w:p w:rsidR="00BE5A52" w:rsidRPr="00C3028A" w:rsidRDefault="00BE5A52" w:rsidP="00C3028A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14" w:hanging="357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C3028A">
        <w:rPr>
          <w:rFonts w:ascii="Arial Narrow" w:hAnsi="Arial Narrow" w:cs="TimesNewRomanPSMT"/>
          <w:sz w:val="20"/>
          <w:szCs w:val="20"/>
        </w:rPr>
        <w:t>przesłanie drogą elektroniczną pełnej informacji do wszystkich zainteresowanych podmiotów</w:t>
      </w:r>
      <w:r w:rsidRPr="00C3028A">
        <w:rPr>
          <w:rFonts w:ascii="Arial Narrow" w:eastAsia="Calibri" w:hAnsi="Arial Narrow" w:cs="Arial"/>
          <w:bCs/>
          <w:sz w:val="20"/>
          <w:szCs w:val="20"/>
        </w:rPr>
        <w:t>;</w:t>
      </w:r>
    </w:p>
    <w:p w:rsidR="00BE5A52" w:rsidRPr="00C3028A" w:rsidRDefault="00BE5A52" w:rsidP="00C3028A">
      <w:pPr>
        <w:numPr>
          <w:ilvl w:val="0"/>
          <w:numId w:val="1"/>
        </w:numPr>
        <w:tabs>
          <w:tab w:val="left" w:pos="0"/>
          <w:tab w:val="left" w:pos="720"/>
        </w:tabs>
        <w:spacing w:after="0"/>
        <w:ind w:left="714" w:hanging="357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C3028A">
        <w:rPr>
          <w:rFonts w:ascii="Arial Narrow" w:eastAsia="Calibri" w:hAnsi="Arial Narrow" w:cs="Arial"/>
          <w:bCs/>
          <w:sz w:val="20"/>
          <w:szCs w:val="20"/>
        </w:rPr>
        <w:t xml:space="preserve">przyjmowania pisemnych opinii, uwag i wniosków na formularzu </w:t>
      </w:r>
      <w:r w:rsidR="002F6064">
        <w:rPr>
          <w:rFonts w:ascii="Arial Narrow" w:eastAsia="Calibri" w:hAnsi="Arial Narrow" w:cs="Arial"/>
          <w:bCs/>
          <w:sz w:val="20"/>
          <w:szCs w:val="20"/>
        </w:rPr>
        <w:t xml:space="preserve">konsultacji </w:t>
      </w:r>
      <w:r w:rsidRPr="00C3028A">
        <w:rPr>
          <w:rFonts w:ascii="Arial Narrow" w:eastAsia="Calibri" w:hAnsi="Arial Narrow" w:cs="Arial"/>
          <w:bCs/>
          <w:sz w:val="20"/>
          <w:szCs w:val="20"/>
        </w:rPr>
        <w:t>będącym załącznikiem nr 2 do niniejszej uchwały w Wydziale Rozwoju Starostwa P</w:t>
      </w:r>
      <w:r w:rsidR="00C3028A" w:rsidRPr="00C3028A">
        <w:rPr>
          <w:rFonts w:ascii="Arial Narrow" w:eastAsia="Calibri" w:hAnsi="Arial Narrow" w:cs="Arial"/>
          <w:bCs/>
          <w:sz w:val="20"/>
          <w:szCs w:val="20"/>
        </w:rPr>
        <w:t>owiatowego w Nakle nad Notecią.</w:t>
      </w:r>
    </w:p>
    <w:p w:rsidR="00BE5A52" w:rsidRPr="00C3028A" w:rsidRDefault="00BE5A52" w:rsidP="00C3028A">
      <w:pPr>
        <w:tabs>
          <w:tab w:val="left" w:pos="0"/>
          <w:tab w:val="left" w:pos="720"/>
        </w:tabs>
        <w:spacing w:after="0"/>
        <w:jc w:val="both"/>
        <w:rPr>
          <w:rFonts w:ascii="Arial Narrow" w:eastAsia="Calibri" w:hAnsi="Arial Narrow" w:cs="Arial"/>
          <w:bCs/>
          <w:sz w:val="20"/>
          <w:szCs w:val="20"/>
        </w:rPr>
      </w:pPr>
    </w:p>
    <w:p w:rsidR="004D6587" w:rsidRPr="00C3028A" w:rsidRDefault="00C3028A" w:rsidP="00C3028A">
      <w:pPr>
        <w:tabs>
          <w:tab w:val="left" w:pos="0"/>
          <w:tab w:val="left" w:pos="720"/>
        </w:tabs>
        <w:spacing w:after="0"/>
        <w:jc w:val="both"/>
        <w:rPr>
          <w:rFonts w:ascii="Arial Narrow" w:eastAsia="Calibri" w:hAnsi="Arial Narrow" w:cs="Arial"/>
          <w:bCs/>
          <w:sz w:val="20"/>
          <w:szCs w:val="20"/>
        </w:rPr>
      </w:pPr>
      <w:r>
        <w:rPr>
          <w:rFonts w:ascii="Arial Narrow" w:hAnsi="Arial Narrow" w:cs="TimesNewRomanPS-BoldMT"/>
          <w:bCs/>
          <w:sz w:val="20"/>
          <w:szCs w:val="20"/>
        </w:rPr>
        <w:t>§</w:t>
      </w:r>
      <w:r w:rsidR="004D6587" w:rsidRPr="00C3028A">
        <w:rPr>
          <w:rFonts w:ascii="Arial Narrow" w:hAnsi="Arial Narrow" w:cs="TimesNewRomanPS-BoldMT"/>
          <w:bCs/>
          <w:sz w:val="20"/>
          <w:szCs w:val="20"/>
        </w:rPr>
        <w:t xml:space="preserve">5. 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Uwagi do projektu Programu </w:t>
      </w:r>
      <w:r>
        <w:rPr>
          <w:rFonts w:ascii="Arial Narrow" w:hAnsi="Arial Narrow" w:cs="TimesNewRomanPSMT"/>
          <w:sz w:val="20"/>
          <w:szCs w:val="20"/>
        </w:rPr>
        <w:t xml:space="preserve">Współpracy </w:t>
      </w:r>
      <w:r w:rsidR="004D6587" w:rsidRPr="00C3028A">
        <w:rPr>
          <w:rFonts w:ascii="Arial Narrow" w:hAnsi="Arial Narrow" w:cs="TimesNewRomanPSMT"/>
          <w:sz w:val="20"/>
          <w:szCs w:val="20"/>
        </w:rPr>
        <w:t>można zgłaszać:</w:t>
      </w:r>
    </w:p>
    <w:p w:rsidR="00BE5A52" w:rsidRDefault="004D6587" w:rsidP="00C302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  <w:r w:rsidRPr="00C3028A">
        <w:rPr>
          <w:rFonts w:ascii="Arial Narrow" w:hAnsi="Arial Narrow" w:cs="TimesNewRomanPSMT"/>
          <w:sz w:val="20"/>
          <w:szCs w:val="20"/>
        </w:rPr>
        <w:t xml:space="preserve">za pośrednictwem </w:t>
      </w:r>
      <w:r w:rsidR="00BE5A52" w:rsidRPr="00C3028A">
        <w:rPr>
          <w:rFonts w:ascii="Arial Narrow" w:eastAsia="Calibri" w:hAnsi="Arial Narrow" w:cs="Arial"/>
          <w:bCs/>
          <w:sz w:val="20"/>
          <w:szCs w:val="20"/>
        </w:rPr>
        <w:t xml:space="preserve">poczty elektronicznej na adres: </w:t>
      </w:r>
      <w:hyperlink r:id="rId7" w:history="1">
        <w:r w:rsidR="00C3028A" w:rsidRPr="009D24EC">
          <w:rPr>
            <w:rStyle w:val="Hipercze"/>
            <w:rFonts w:ascii="Arial Narrow" w:hAnsi="Arial Narrow" w:cs="Arial"/>
            <w:bCs/>
            <w:sz w:val="20"/>
            <w:szCs w:val="20"/>
          </w:rPr>
          <w:t>alicja.brzezinska</w:t>
        </w:r>
        <w:r w:rsidR="00C3028A" w:rsidRPr="009D24EC">
          <w:rPr>
            <w:rStyle w:val="Hipercze"/>
            <w:rFonts w:ascii="Arial Narrow" w:eastAsia="Calibri" w:hAnsi="Arial Narrow" w:cs="Arial"/>
            <w:bCs/>
            <w:sz w:val="20"/>
            <w:szCs w:val="20"/>
          </w:rPr>
          <w:t>@powiat-nakielski.pl</w:t>
        </w:r>
      </w:hyperlink>
      <w:r w:rsidR="00BE5A52" w:rsidRPr="00C3028A">
        <w:rPr>
          <w:rFonts w:ascii="Arial Narrow" w:hAnsi="Arial Narrow" w:cs="TimesNewRomanPSMT"/>
          <w:sz w:val="20"/>
          <w:szCs w:val="20"/>
        </w:rPr>
        <w:t xml:space="preserve"> </w:t>
      </w:r>
    </w:p>
    <w:p w:rsidR="004D6587" w:rsidRPr="00C3028A" w:rsidRDefault="00BE5A52" w:rsidP="00C302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  <w:r w:rsidRPr="00C3028A">
        <w:rPr>
          <w:rFonts w:ascii="Arial Narrow" w:hAnsi="Arial Narrow" w:cs="TimesNewRomanPSMT"/>
          <w:sz w:val="20"/>
          <w:szCs w:val="20"/>
        </w:rPr>
        <w:t>faksem</w:t>
      </w:r>
      <w:r w:rsidR="004D6587" w:rsidRPr="00C3028A">
        <w:rPr>
          <w:rFonts w:ascii="Arial Narrow" w:hAnsi="Arial Narrow" w:cs="TimesNewRomanPSMT"/>
          <w:sz w:val="20"/>
          <w:szCs w:val="20"/>
        </w:rPr>
        <w:t xml:space="preserve"> </w:t>
      </w:r>
      <w:r w:rsidRPr="00C3028A">
        <w:rPr>
          <w:rFonts w:ascii="Arial Narrow" w:eastAsia="Calibri" w:hAnsi="Arial Narrow" w:cs="Arial"/>
          <w:bCs/>
          <w:sz w:val="20"/>
          <w:szCs w:val="20"/>
        </w:rPr>
        <w:t>pod numerem  52 386 66 25</w:t>
      </w:r>
    </w:p>
    <w:p w:rsidR="00BE5A52" w:rsidRPr="00C3028A" w:rsidRDefault="004D6587" w:rsidP="00C302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  <w:r w:rsidRPr="00C3028A">
        <w:rPr>
          <w:rFonts w:ascii="Arial Narrow" w:hAnsi="Arial Narrow" w:cs="TimesNewRomanPSMT"/>
          <w:sz w:val="20"/>
          <w:szCs w:val="20"/>
        </w:rPr>
        <w:t xml:space="preserve">pocztą </w:t>
      </w:r>
      <w:r w:rsidR="00BE5A52" w:rsidRPr="00C3028A">
        <w:rPr>
          <w:rFonts w:ascii="Arial Narrow" w:hAnsi="Arial Narrow" w:cs="TimesNewRomanPSMT"/>
          <w:sz w:val="20"/>
          <w:szCs w:val="20"/>
        </w:rPr>
        <w:t xml:space="preserve">tradycyjną </w:t>
      </w:r>
      <w:r w:rsidRPr="00C3028A">
        <w:rPr>
          <w:rFonts w:ascii="Arial Narrow" w:hAnsi="Arial Narrow" w:cs="TimesNewRomanPSMT"/>
          <w:sz w:val="20"/>
          <w:szCs w:val="20"/>
        </w:rPr>
        <w:t xml:space="preserve">na adres: </w:t>
      </w:r>
      <w:r w:rsidR="00BE5A52" w:rsidRPr="00C3028A">
        <w:rPr>
          <w:rFonts w:ascii="Arial Narrow" w:eastAsia="Calibri" w:hAnsi="Arial Narrow" w:cs="Arial"/>
          <w:bCs/>
          <w:sz w:val="20"/>
          <w:szCs w:val="20"/>
        </w:rPr>
        <w:t>Starostwo Powiatowe w Nakle nad Notecią, Wydział Rozwoju, ul. Dąbrowskiego 54, 89-100 Nakło nad Notecią,</w:t>
      </w:r>
    </w:p>
    <w:p w:rsidR="004D6587" w:rsidRPr="00C3028A" w:rsidRDefault="004D6587" w:rsidP="00C302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TimesNewRomanPSMT"/>
          <w:sz w:val="20"/>
          <w:szCs w:val="20"/>
        </w:rPr>
      </w:pPr>
      <w:r w:rsidRPr="00C3028A">
        <w:rPr>
          <w:rFonts w:ascii="Arial Narrow" w:hAnsi="Arial Narrow" w:cs="TimesNewRomanPSMT"/>
          <w:sz w:val="20"/>
          <w:szCs w:val="20"/>
        </w:rPr>
        <w:t>osobiś</w:t>
      </w:r>
      <w:r w:rsidR="00BE5A52" w:rsidRPr="00C3028A">
        <w:rPr>
          <w:rFonts w:ascii="Arial Narrow" w:hAnsi="Arial Narrow" w:cs="TimesNewRomanPSMT"/>
          <w:sz w:val="20"/>
          <w:szCs w:val="20"/>
        </w:rPr>
        <w:t>cie</w:t>
      </w:r>
      <w:r w:rsidRPr="00C3028A">
        <w:rPr>
          <w:rFonts w:ascii="Arial Narrow" w:hAnsi="Arial Narrow" w:cs="TimesNewRomanPSMT"/>
          <w:sz w:val="20"/>
          <w:szCs w:val="20"/>
        </w:rPr>
        <w:t xml:space="preserve"> podczas </w:t>
      </w:r>
      <w:r w:rsidR="00BE5A52" w:rsidRPr="00C3028A">
        <w:rPr>
          <w:rFonts w:ascii="Arial Narrow" w:hAnsi="Arial Narrow" w:cs="TimesNewRomanPSMT"/>
          <w:sz w:val="20"/>
          <w:szCs w:val="20"/>
        </w:rPr>
        <w:t>spotkania</w:t>
      </w:r>
      <w:r w:rsidRPr="00C3028A">
        <w:rPr>
          <w:rFonts w:ascii="Arial Narrow" w:hAnsi="Arial Narrow" w:cs="TimesNewRomanPSMT"/>
          <w:sz w:val="20"/>
          <w:szCs w:val="20"/>
        </w:rPr>
        <w:t xml:space="preserve"> lub w </w:t>
      </w:r>
      <w:r w:rsidR="00BE5A52" w:rsidRPr="00C3028A">
        <w:rPr>
          <w:rFonts w:ascii="Arial Narrow" w:hAnsi="Arial Narrow" w:cs="TimesNewRomanPSMT"/>
          <w:sz w:val="20"/>
          <w:szCs w:val="20"/>
        </w:rPr>
        <w:t>Wydziale Rozwoju Starostwa Powiatowego w Nakle nad Notecią, pokój nr 34, tel. 52 386 66 29.</w:t>
      </w:r>
    </w:p>
    <w:p w:rsidR="00C3028A" w:rsidRPr="00C3028A" w:rsidRDefault="00C3028A" w:rsidP="00C3028A">
      <w:pPr>
        <w:autoSpaceDE w:val="0"/>
        <w:autoSpaceDN w:val="0"/>
        <w:adjustRightInd w:val="0"/>
        <w:spacing w:after="0"/>
        <w:rPr>
          <w:rFonts w:ascii="Arial Narrow" w:hAnsi="Arial Narrow" w:cs="TimesNewRomanPSMT"/>
          <w:sz w:val="20"/>
          <w:szCs w:val="20"/>
        </w:rPr>
      </w:pPr>
    </w:p>
    <w:p w:rsidR="00A3571C" w:rsidRPr="00C3028A" w:rsidRDefault="004D6587" w:rsidP="00C3028A">
      <w:pPr>
        <w:autoSpaceDE w:val="0"/>
        <w:autoSpaceDN w:val="0"/>
        <w:adjustRightInd w:val="0"/>
        <w:spacing w:after="0"/>
        <w:rPr>
          <w:rFonts w:ascii="Arial Narrow" w:hAnsi="Arial Narrow" w:cs="TimesNewRomanPSMT"/>
          <w:sz w:val="20"/>
          <w:szCs w:val="20"/>
        </w:rPr>
      </w:pPr>
      <w:r w:rsidRPr="00C3028A">
        <w:rPr>
          <w:rFonts w:ascii="Arial Narrow" w:hAnsi="Arial Narrow" w:cs="TimesNewRomanPS-BoldMT"/>
          <w:bCs/>
          <w:sz w:val="20"/>
          <w:szCs w:val="20"/>
        </w:rPr>
        <w:t>§ 6.</w:t>
      </w:r>
      <w:r w:rsidRPr="00C3028A">
        <w:rPr>
          <w:rFonts w:ascii="Arial Narrow" w:hAnsi="Arial Narrow" w:cs="TimesNewRomanPS-BoldMT"/>
          <w:b/>
          <w:bCs/>
          <w:sz w:val="20"/>
          <w:szCs w:val="20"/>
        </w:rPr>
        <w:t xml:space="preserve"> </w:t>
      </w:r>
      <w:r w:rsidR="00A3571C" w:rsidRPr="00C3028A">
        <w:rPr>
          <w:rFonts w:ascii="Arial Narrow" w:eastAsia="Times New Roman" w:hAnsi="Arial Narrow" w:cs="Arial"/>
          <w:sz w:val="20"/>
          <w:szCs w:val="20"/>
          <w:lang w:eastAsia="pl-PL"/>
        </w:rPr>
        <w:t>Osobą odpowiedzialną za przeprowadzenie konsultacji będzie Dyrektor Wydziału Rozwoju Starostwa Powiatowego w Nakle nad Notecią</w:t>
      </w:r>
      <w:r w:rsidR="00FF5C4B" w:rsidRPr="00C3028A">
        <w:rPr>
          <w:rFonts w:ascii="Arial Narrow" w:eastAsia="Times New Roman" w:hAnsi="Arial Narrow" w:cs="Arial"/>
          <w:sz w:val="20"/>
          <w:szCs w:val="20"/>
          <w:lang w:eastAsia="pl-PL"/>
        </w:rPr>
        <w:t>.</w:t>
      </w:r>
    </w:p>
    <w:p w:rsidR="00920ECF" w:rsidRPr="00C3028A" w:rsidRDefault="00920ECF" w:rsidP="00C3028A">
      <w:pPr>
        <w:spacing w:before="100" w:beforeAutospacing="1" w:after="100" w:afterAutospacing="1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3028A">
        <w:rPr>
          <w:rFonts w:ascii="Arial Narrow" w:eastAsia="Times New Roman" w:hAnsi="Arial Narrow" w:cs="Arial"/>
          <w:sz w:val="20"/>
          <w:szCs w:val="20"/>
          <w:lang w:eastAsia="pl-PL"/>
        </w:rPr>
        <w:t>§</w:t>
      </w:r>
      <w:r w:rsidR="00C3028A" w:rsidRPr="00C3028A">
        <w:rPr>
          <w:rFonts w:ascii="Arial Narrow" w:eastAsia="Times New Roman" w:hAnsi="Arial Narrow" w:cs="Arial"/>
          <w:sz w:val="20"/>
          <w:szCs w:val="20"/>
          <w:lang w:eastAsia="pl-PL"/>
        </w:rPr>
        <w:t>7</w:t>
      </w:r>
      <w:r w:rsidRPr="00C3028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. Wykonanie uchwały powierza się Zarządowi Powiatu w Nakle nad Notecią. </w:t>
      </w:r>
    </w:p>
    <w:p w:rsidR="00A3571C" w:rsidRPr="00C3028A" w:rsidRDefault="00920ECF" w:rsidP="00C3028A">
      <w:pPr>
        <w:spacing w:before="100" w:beforeAutospacing="1" w:after="100" w:afterAutospacing="1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3028A">
        <w:rPr>
          <w:rFonts w:ascii="Arial Narrow" w:eastAsia="Times New Roman" w:hAnsi="Arial Narrow" w:cs="Arial"/>
          <w:sz w:val="20"/>
          <w:szCs w:val="20"/>
          <w:lang w:eastAsia="pl-PL"/>
        </w:rPr>
        <w:t>§</w:t>
      </w:r>
      <w:r w:rsidR="00C3028A" w:rsidRPr="00C3028A">
        <w:rPr>
          <w:rFonts w:ascii="Arial Narrow" w:eastAsia="Times New Roman" w:hAnsi="Arial Narrow" w:cs="Arial"/>
          <w:sz w:val="20"/>
          <w:szCs w:val="20"/>
          <w:lang w:eastAsia="pl-PL"/>
        </w:rPr>
        <w:t>8</w:t>
      </w:r>
      <w:r w:rsidRPr="00C3028A">
        <w:rPr>
          <w:rFonts w:ascii="Arial Narrow" w:eastAsia="Times New Roman" w:hAnsi="Arial Narrow" w:cs="Arial"/>
          <w:sz w:val="20"/>
          <w:szCs w:val="20"/>
          <w:lang w:eastAsia="pl-PL"/>
        </w:rPr>
        <w:t>. Uchwała wchodzi w życie z dniem podjęcia.</w:t>
      </w:r>
    </w:p>
    <w:p w:rsidR="00920ECF" w:rsidRPr="00C3028A" w:rsidRDefault="00920ECF" w:rsidP="00EE6C53">
      <w:pPr>
        <w:spacing w:before="100" w:beforeAutospacing="1" w:after="100" w:afterAutospacing="1" w:line="360" w:lineRule="auto"/>
        <w:ind w:left="4956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  <w:r w:rsidRPr="00C3028A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lastRenderedPageBreak/>
        <w:t>Starosta</w:t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>Tadeusz Sobol......................................................</w:t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r w:rsidRPr="00C3028A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Wicestarosta</w:t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>Andrzej Kinderman  ..............................................</w:t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> </w:t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r w:rsidRPr="00C3028A">
        <w:rPr>
          <w:rFonts w:ascii="Arial Narrow" w:eastAsia="Times New Roman" w:hAnsi="Arial Narrow" w:cs="Arial"/>
          <w:b/>
          <w:color w:val="333333"/>
          <w:sz w:val="20"/>
          <w:szCs w:val="20"/>
          <w:lang w:eastAsia="pl-PL"/>
        </w:rPr>
        <w:t>Pozostali członkowie Zarządu:</w:t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</w:r>
      <w:r w:rsidR="00FF5C4B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Edward </w:t>
      </w:r>
      <w:proofErr w:type="spellStart"/>
      <w:r w:rsidR="00FF5C4B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Kominiak</w:t>
      </w:r>
      <w:proofErr w:type="spellEnd"/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 xml:space="preserve">  </w:t>
      </w:r>
      <w:r w:rsidR="00FF5C4B"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..</w:t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t>................................................</w:t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>Jarosław Schulz......................................................</w:t>
      </w:r>
      <w:r w:rsidRPr="00C3028A">
        <w:rPr>
          <w:rFonts w:ascii="Arial Narrow" w:eastAsia="Times New Roman" w:hAnsi="Arial Narrow" w:cs="Arial"/>
          <w:color w:val="333333"/>
          <w:sz w:val="20"/>
          <w:szCs w:val="20"/>
          <w:lang w:eastAsia="pl-PL"/>
        </w:rPr>
        <w:br/>
        <w:t xml:space="preserve">Antoni Zbylut  .......................................................... </w:t>
      </w:r>
    </w:p>
    <w:p w:rsidR="00EE6C53" w:rsidRPr="00C3028A" w:rsidRDefault="00EE6C53" w:rsidP="00A03C5C">
      <w:pPr>
        <w:spacing w:before="100" w:beforeAutospacing="1" w:after="100" w:afterAutospacing="1"/>
        <w:rPr>
          <w:rFonts w:ascii="Arial Narrow" w:eastAsia="Times New Roman" w:hAnsi="Arial Narrow" w:cs="Times New Roman"/>
          <w:color w:val="333333"/>
          <w:sz w:val="20"/>
          <w:szCs w:val="20"/>
          <w:lang w:eastAsia="pl-PL"/>
        </w:rPr>
      </w:pPr>
    </w:p>
    <w:p w:rsidR="00DB67C8" w:rsidRPr="00C3028A" w:rsidRDefault="00920ECF" w:rsidP="00DB67C8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color w:val="333333"/>
          <w:sz w:val="20"/>
          <w:szCs w:val="20"/>
          <w:lang w:eastAsia="pl-PL"/>
        </w:rPr>
      </w:pPr>
      <w:r w:rsidRPr="00C3028A">
        <w:rPr>
          <w:rFonts w:ascii="Arial Narrow" w:eastAsia="Times New Roman" w:hAnsi="Arial Narrow" w:cs="Times New Roman"/>
          <w:b/>
          <w:color w:val="333333"/>
          <w:sz w:val="20"/>
          <w:szCs w:val="20"/>
          <w:lang w:eastAsia="pl-PL"/>
        </w:rPr>
        <w:t>UZASADNIENIE</w:t>
      </w:r>
    </w:p>
    <w:p w:rsidR="00920ECF" w:rsidRPr="00C3028A" w:rsidRDefault="00920ECF" w:rsidP="00A34F7D">
      <w:pPr>
        <w:spacing w:after="0" w:line="36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028A">
        <w:rPr>
          <w:rFonts w:ascii="Arial Narrow" w:eastAsia="Times New Roman" w:hAnsi="Arial Narrow" w:cs="Times New Roman"/>
          <w:sz w:val="20"/>
          <w:szCs w:val="20"/>
          <w:lang w:eastAsia="pl-PL"/>
        </w:rPr>
        <w:t>Niniejsza uchwała stanowi realizację obowiązujących przepisów dotyczących konsultowa</w:t>
      </w:r>
      <w:r w:rsidR="00DB67C8" w:rsidRPr="00C3028A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nia Programu Współpracy Powiatu </w:t>
      </w:r>
      <w:r w:rsidRPr="00C3028A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Nakielskiego </w:t>
      </w:r>
      <w:r w:rsidR="00D20FC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organizacjami pozarządowymi </w:t>
      </w:r>
      <w:r w:rsidR="00D20FC3" w:rsidRPr="00C3028A">
        <w:rPr>
          <w:rFonts w:ascii="Arial Narrow" w:hAnsi="Arial Narrow" w:cs="TimesNewRomanPSMT"/>
          <w:sz w:val="20"/>
          <w:szCs w:val="20"/>
        </w:rPr>
        <w:t>oraz podmiotami wymienionymi w art. 3 ust. 3 ustawy z dnia 24 kwietnia 2003 r. o działalności pożytku publicznego i o wolontariacie</w:t>
      </w:r>
      <w:r w:rsidRPr="00C3028A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</w:p>
    <w:p w:rsidR="006706E6" w:rsidRPr="00C3028A" w:rsidRDefault="006706E6" w:rsidP="00FF5C4B">
      <w:pPr>
        <w:spacing w:after="0" w:line="360" w:lineRule="auto"/>
        <w:ind w:firstLine="708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C3028A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Celem przeprowadzenia konsultacji </w:t>
      </w:r>
      <w:r w:rsidR="00D20FC3" w:rsidRPr="00C3028A">
        <w:rPr>
          <w:rFonts w:ascii="Arial Narrow" w:hAnsi="Arial Narrow" w:cs="TimesNewRomanPSMT"/>
          <w:sz w:val="20"/>
          <w:szCs w:val="20"/>
        </w:rPr>
        <w:t xml:space="preserve">jest </w:t>
      </w:r>
      <w:r w:rsidR="00D20FC3" w:rsidRPr="00C3028A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stworzenie płaszczyzny </w:t>
      </w:r>
      <w:r w:rsidR="00D20FC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udziału </w:t>
      </w:r>
      <w:r w:rsidR="00D20FC3" w:rsidRPr="00C3028A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w sprawach ważnych dla Powiatu</w:t>
      </w:r>
      <w:r w:rsidR="00D20FC3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, </w:t>
      </w:r>
      <w:r w:rsidR="00D20FC3" w:rsidRPr="00C3028A">
        <w:rPr>
          <w:rFonts w:ascii="Arial Narrow" w:hAnsi="Arial Narrow" w:cs="TimesNewRomanPSMT"/>
          <w:sz w:val="20"/>
          <w:szCs w:val="20"/>
        </w:rPr>
        <w:t>poznanie opinii, a tym samym zapewnienie możliwości wnoszenia uwag przez organizacje pozarządowe oraz podmioty prowadzące działalność pożytku publicznego działają</w:t>
      </w:r>
      <w:r w:rsidR="00D20FC3">
        <w:rPr>
          <w:rFonts w:ascii="Arial Narrow" w:hAnsi="Arial Narrow" w:cs="TimesNewRomanPSMT"/>
          <w:sz w:val="20"/>
          <w:szCs w:val="20"/>
        </w:rPr>
        <w:t>cymi</w:t>
      </w:r>
      <w:r w:rsidR="00D20FC3" w:rsidRPr="00C3028A">
        <w:rPr>
          <w:rFonts w:ascii="Arial Narrow" w:hAnsi="Arial Narrow" w:cs="TimesNewRomanPSMT"/>
          <w:sz w:val="20"/>
          <w:szCs w:val="20"/>
        </w:rPr>
        <w:t xml:space="preserve"> na terenie </w:t>
      </w:r>
      <w:r w:rsidR="00D20FC3">
        <w:rPr>
          <w:rFonts w:ascii="Arial Narrow" w:hAnsi="Arial Narrow" w:cs="TimesNewRomanPSMT"/>
          <w:sz w:val="20"/>
          <w:szCs w:val="20"/>
        </w:rPr>
        <w:t>p</w:t>
      </w:r>
      <w:r w:rsidR="00D20FC3" w:rsidRPr="00C3028A">
        <w:rPr>
          <w:rFonts w:ascii="Arial Narrow" w:hAnsi="Arial Narrow" w:cs="TimesNewRomanPSMT"/>
          <w:sz w:val="20"/>
          <w:szCs w:val="20"/>
        </w:rPr>
        <w:t xml:space="preserve">owiatu </w:t>
      </w:r>
      <w:r w:rsidR="00D20FC3">
        <w:rPr>
          <w:rFonts w:ascii="Arial Narrow" w:hAnsi="Arial Narrow" w:cs="TimesNewRomanPSMT"/>
          <w:sz w:val="20"/>
          <w:szCs w:val="20"/>
        </w:rPr>
        <w:t>n</w:t>
      </w:r>
      <w:r w:rsidR="00D20FC3" w:rsidRPr="00C3028A">
        <w:rPr>
          <w:rFonts w:ascii="Arial Narrow" w:hAnsi="Arial Narrow" w:cs="TimesNewRomanPSMT"/>
          <w:sz w:val="20"/>
          <w:szCs w:val="20"/>
        </w:rPr>
        <w:t>akielskiego, na temat projektu Programu Współpracy Powiatu Nakielskiego z Organizacjami Pozarządowymi na rok</w:t>
      </w:r>
      <w:r w:rsidR="00D20FC3">
        <w:rPr>
          <w:rFonts w:ascii="Arial Narrow" w:hAnsi="Arial Narrow" w:cs="TimesNewRomanPSMT"/>
          <w:sz w:val="20"/>
          <w:szCs w:val="20"/>
        </w:rPr>
        <w:t xml:space="preserve"> 2015</w:t>
      </w:r>
      <w:r w:rsidR="00D20FC3">
        <w:rPr>
          <w:rFonts w:ascii="Arial Narrow" w:eastAsia="Times New Roman" w:hAnsi="Arial Narrow" w:cs="Times New Roman"/>
          <w:sz w:val="20"/>
          <w:szCs w:val="20"/>
          <w:lang w:eastAsia="pl-PL"/>
        </w:rPr>
        <w:t>.</w:t>
      </w:r>
    </w:p>
    <w:p w:rsidR="00E21BCB" w:rsidRPr="00C3028A" w:rsidRDefault="00A34F7D" w:rsidP="00A34F7D">
      <w:pPr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C3028A">
        <w:rPr>
          <w:rFonts w:ascii="Arial Narrow" w:eastAsia="Times New Roman" w:hAnsi="Arial Narrow" w:cs="Arial"/>
          <w:sz w:val="20"/>
          <w:szCs w:val="20"/>
          <w:lang w:eastAsia="pl-PL"/>
        </w:rPr>
        <w:t>Podstawę prawną uchwały stanowią: art. 4 ust. 1 pkt  22</w:t>
      </w:r>
      <w:r w:rsidR="006706E6" w:rsidRPr="00C3028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i</w:t>
      </w:r>
      <w:r w:rsidRPr="00C3028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art. 32 ust. 2 pkt 2 ustawy z dnia 5 czerwca 1998 roku </w:t>
      </w:r>
      <w:r w:rsidR="00467449" w:rsidRPr="00C3028A">
        <w:rPr>
          <w:rFonts w:ascii="Arial Narrow" w:eastAsia="Times New Roman" w:hAnsi="Arial Narrow" w:cs="Arial"/>
          <w:sz w:val="20"/>
          <w:szCs w:val="20"/>
          <w:lang w:eastAsia="pl-PL"/>
        </w:rPr>
        <w:br/>
      </w:r>
      <w:r w:rsidRPr="00C3028A">
        <w:rPr>
          <w:rFonts w:ascii="Arial Narrow" w:eastAsia="Times New Roman" w:hAnsi="Arial Narrow" w:cs="Arial"/>
          <w:sz w:val="20"/>
          <w:szCs w:val="20"/>
          <w:lang w:eastAsia="pl-PL"/>
        </w:rPr>
        <w:t>o samorządzie powiatowym (Dz. U. z 2013 r. poz. 595 z późniejszymi zmianami</w:t>
      </w:r>
      <w:r w:rsidR="006706E6" w:rsidRPr="00C3028A">
        <w:rPr>
          <w:rFonts w:ascii="Arial Narrow" w:eastAsia="Times New Roman" w:hAnsi="Arial Narrow" w:cs="Arial"/>
          <w:sz w:val="20"/>
          <w:szCs w:val="20"/>
          <w:lang w:eastAsia="pl-PL"/>
        </w:rPr>
        <w:t>) oraz uchwała</w:t>
      </w:r>
      <w:r w:rsidRPr="00C3028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nr LI/444/2010 Rady Powiatu w Nakle nad Notecią z dnia 23 sierpnia 2010 r. w sprawie szczegółowego sposobu konsultowania z organizacjami pozarządowymi </w:t>
      </w:r>
      <w:r w:rsidR="00467449" w:rsidRPr="00C3028A">
        <w:rPr>
          <w:rFonts w:ascii="Arial Narrow" w:eastAsia="Times New Roman" w:hAnsi="Arial Narrow" w:cs="Arial"/>
          <w:sz w:val="20"/>
          <w:szCs w:val="20"/>
          <w:lang w:eastAsia="pl-PL"/>
        </w:rPr>
        <w:br/>
      </w:r>
      <w:r w:rsidRPr="00C3028A">
        <w:rPr>
          <w:rFonts w:ascii="Arial Narrow" w:eastAsia="Times New Roman" w:hAnsi="Arial Narrow" w:cs="Arial"/>
          <w:sz w:val="20"/>
          <w:szCs w:val="20"/>
          <w:lang w:eastAsia="pl-PL"/>
        </w:rPr>
        <w:t>i podmiotami wymienionymi w art. 3 ust. 3 ustawy z dnia 24 kwietnia 2003 roku o działalności pożytku publicznego i o wolontariacie projektów aktów prawa miejscowego w dziedzinach dotyczących działalnoś</w:t>
      </w:r>
      <w:r w:rsidR="00381BDA">
        <w:rPr>
          <w:rFonts w:ascii="Arial Narrow" w:eastAsia="Times New Roman" w:hAnsi="Arial Narrow" w:cs="Arial"/>
          <w:sz w:val="20"/>
          <w:szCs w:val="20"/>
          <w:lang w:eastAsia="pl-PL"/>
        </w:rPr>
        <w:t>ci statutowych tych organizacji.</w:t>
      </w:r>
    </w:p>
    <w:sectPr w:rsidR="00E21BCB" w:rsidRPr="00C3028A" w:rsidSect="00E83A37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3F56"/>
    <w:multiLevelType w:val="hybridMultilevel"/>
    <w:tmpl w:val="87CE4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B08C9"/>
    <w:multiLevelType w:val="hybridMultilevel"/>
    <w:tmpl w:val="93D4B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26378"/>
    <w:multiLevelType w:val="hybridMultilevel"/>
    <w:tmpl w:val="1DB4C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0ECF"/>
    <w:rsid w:val="00057A93"/>
    <w:rsid w:val="000F49AF"/>
    <w:rsid w:val="00112E44"/>
    <w:rsid w:val="0013579F"/>
    <w:rsid w:val="001526EC"/>
    <w:rsid w:val="00187734"/>
    <w:rsid w:val="001E6E30"/>
    <w:rsid w:val="002F6064"/>
    <w:rsid w:val="00321727"/>
    <w:rsid w:val="00340040"/>
    <w:rsid w:val="00381BDA"/>
    <w:rsid w:val="003941A8"/>
    <w:rsid w:val="00436A93"/>
    <w:rsid w:val="00467449"/>
    <w:rsid w:val="004A2918"/>
    <w:rsid w:val="004A7272"/>
    <w:rsid w:val="004D6587"/>
    <w:rsid w:val="004E7B97"/>
    <w:rsid w:val="0050321F"/>
    <w:rsid w:val="0063428D"/>
    <w:rsid w:val="00654F98"/>
    <w:rsid w:val="006706E6"/>
    <w:rsid w:val="00702A4C"/>
    <w:rsid w:val="007D6788"/>
    <w:rsid w:val="00812392"/>
    <w:rsid w:val="008772FA"/>
    <w:rsid w:val="00884360"/>
    <w:rsid w:val="008C5568"/>
    <w:rsid w:val="00911422"/>
    <w:rsid w:val="00920ECF"/>
    <w:rsid w:val="009C2650"/>
    <w:rsid w:val="009F13BD"/>
    <w:rsid w:val="00A03C5C"/>
    <w:rsid w:val="00A34F7D"/>
    <w:rsid w:val="00A3571C"/>
    <w:rsid w:val="00A64862"/>
    <w:rsid w:val="00A6638D"/>
    <w:rsid w:val="00AB50CE"/>
    <w:rsid w:val="00AF5B7D"/>
    <w:rsid w:val="00B1452D"/>
    <w:rsid w:val="00B9371E"/>
    <w:rsid w:val="00BB4BC0"/>
    <w:rsid w:val="00BE5A52"/>
    <w:rsid w:val="00BF6BDD"/>
    <w:rsid w:val="00BF7DE9"/>
    <w:rsid w:val="00C3028A"/>
    <w:rsid w:val="00D20FC3"/>
    <w:rsid w:val="00D23C09"/>
    <w:rsid w:val="00D61C91"/>
    <w:rsid w:val="00DB67C8"/>
    <w:rsid w:val="00E01B04"/>
    <w:rsid w:val="00E0611C"/>
    <w:rsid w:val="00E21BCB"/>
    <w:rsid w:val="00E83A37"/>
    <w:rsid w:val="00E927A2"/>
    <w:rsid w:val="00ED2872"/>
    <w:rsid w:val="00EE6C53"/>
    <w:rsid w:val="00F62031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2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83A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7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icja.brzezinska@powiat-nakie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-nakiel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MagdlaenaŚlagowska</dc:creator>
  <cp:keywords/>
  <dc:description/>
  <cp:lastModifiedBy>AlicjaB</cp:lastModifiedBy>
  <cp:revision>27</cp:revision>
  <cp:lastPrinted>2013-10-09T12:34:00Z</cp:lastPrinted>
  <dcterms:created xsi:type="dcterms:W3CDTF">2013-10-07T11:00:00Z</dcterms:created>
  <dcterms:modified xsi:type="dcterms:W3CDTF">2014-09-08T11:09:00Z</dcterms:modified>
</cp:coreProperties>
</file>