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32" w:rsidRPr="00312DA9" w:rsidRDefault="00C21732" w:rsidP="00C21732">
      <w:pPr>
        <w:widowControl w:val="0"/>
        <w:autoSpaceDE w:val="0"/>
        <w:autoSpaceDN w:val="0"/>
        <w:adjustRightInd w:val="0"/>
        <w:spacing w:after="0"/>
        <w:jc w:val="right"/>
        <w:rPr>
          <w:rFonts w:ascii="Times New Roman" w:hAnsi="Times New Roman" w:cs="Times New Roman"/>
          <w:sz w:val="20"/>
          <w:szCs w:val="20"/>
        </w:rPr>
      </w:pPr>
    </w:p>
    <w:p w:rsidR="00523888" w:rsidRPr="007A6B91" w:rsidRDefault="00417CF1" w:rsidP="00523888">
      <w:pPr>
        <w:widowControl w:val="0"/>
        <w:autoSpaceDE w:val="0"/>
        <w:autoSpaceDN w:val="0"/>
        <w:adjustRightInd w:val="0"/>
        <w:spacing w:after="0"/>
        <w:jc w:val="center"/>
        <w:rPr>
          <w:rFonts w:ascii="Arial Narrow" w:hAnsi="Arial Narrow" w:cs="Times New Roman"/>
          <w:b/>
          <w:sz w:val="20"/>
          <w:szCs w:val="20"/>
        </w:rPr>
      </w:pPr>
      <w:r w:rsidRPr="007A6B91">
        <w:rPr>
          <w:rFonts w:ascii="Arial Narrow" w:hAnsi="Arial Narrow" w:cs="Times New Roman"/>
          <w:b/>
          <w:sz w:val="20"/>
          <w:szCs w:val="20"/>
        </w:rPr>
        <w:t xml:space="preserve">UCHWAŁA Nr </w:t>
      </w:r>
      <w:r w:rsidR="00695AD9">
        <w:rPr>
          <w:rFonts w:ascii="Arial Narrow" w:hAnsi="Arial Narrow" w:cs="Times New Roman"/>
          <w:b/>
          <w:sz w:val="20"/>
          <w:szCs w:val="20"/>
        </w:rPr>
        <w:t>XXII</w:t>
      </w:r>
      <w:r w:rsidR="00523888" w:rsidRPr="007A6B91">
        <w:rPr>
          <w:rFonts w:ascii="Arial Narrow" w:hAnsi="Arial Narrow" w:cs="Times New Roman"/>
          <w:b/>
          <w:sz w:val="20"/>
          <w:szCs w:val="20"/>
        </w:rPr>
        <w:t>/</w:t>
      </w:r>
      <w:r w:rsidR="007226C6">
        <w:rPr>
          <w:rFonts w:ascii="Arial Narrow" w:hAnsi="Arial Narrow" w:cs="Times New Roman"/>
          <w:b/>
          <w:sz w:val="20"/>
          <w:szCs w:val="20"/>
        </w:rPr>
        <w:t xml:space="preserve"> 270</w:t>
      </w:r>
      <w:r w:rsidR="00587EEE">
        <w:rPr>
          <w:rFonts w:ascii="Arial Narrow" w:hAnsi="Arial Narrow" w:cs="Times New Roman"/>
          <w:b/>
          <w:sz w:val="20"/>
          <w:szCs w:val="20"/>
        </w:rPr>
        <w:t xml:space="preserve"> /2012</w:t>
      </w:r>
    </w:p>
    <w:p w:rsidR="00523888" w:rsidRPr="007A6B91" w:rsidRDefault="00523888" w:rsidP="00523888">
      <w:pPr>
        <w:widowControl w:val="0"/>
        <w:autoSpaceDE w:val="0"/>
        <w:autoSpaceDN w:val="0"/>
        <w:adjustRightInd w:val="0"/>
        <w:spacing w:after="0"/>
        <w:jc w:val="center"/>
        <w:rPr>
          <w:rFonts w:ascii="Arial Narrow" w:hAnsi="Arial Narrow" w:cs="Times New Roman"/>
          <w:b/>
          <w:sz w:val="20"/>
          <w:szCs w:val="20"/>
        </w:rPr>
      </w:pPr>
      <w:r w:rsidRPr="007A6B91">
        <w:rPr>
          <w:rFonts w:ascii="Arial Narrow" w:hAnsi="Arial Narrow" w:cs="Times New Roman"/>
          <w:b/>
          <w:sz w:val="20"/>
          <w:szCs w:val="20"/>
        </w:rPr>
        <w:t>RADY POWIATU W NAKLE NAD NOTECIĄ</w:t>
      </w:r>
    </w:p>
    <w:p w:rsidR="00523888" w:rsidRPr="007A6B91" w:rsidRDefault="00417CF1" w:rsidP="00523888">
      <w:pPr>
        <w:widowControl w:val="0"/>
        <w:autoSpaceDE w:val="0"/>
        <w:autoSpaceDN w:val="0"/>
        <w:adjustRightInd w:val="0"/>
        <w:spacing w:after="0"/>
        <w:jc w:val="center"/>
        <w:rPr>
          <w:rFonts w:ascii="Arial Narrow" w:hAnsi="Arial Narrow" w:cs="Times New Roman"/>
          <w:b/>
          <w:sz w:val="20"/>
          <w:szCs w:val="20"/>
        </w:rPr>
      </w:pPr>
      <w:r w:rsidRPr="007A6B91">
        <w:rPr>
          <w:rFonts w:ascii="Arial Narrow" w:hAnsi="Arial Narrow" w:cs="Times New Roman"/>
          <w:b/>
          <w:sz w:val="20"/>
          <w:szCs w:val="20"/>
        </w:rPr>
        <w:t xml:space="preserve">z dnia </w:t>
      </w:r>
      <w:r w:rsidR="007226C6">
        <w:rPr>
          <w:rFonts w:ascii="Arial Narrow" w:hAnsi="Arial Narrow" w:cs="Times New Roman"/>
          <w:b/>
          <w:sz w:val="20"/>
          <w:szCs w:val="20"/>
        </w:rPr>
        <w:t>26</w:t>
      </w:r>
      <w:r w:rsidRPr="007A6B91">
        <w:rPr>
          <w:rFonts w:ascii="Arial Narrow" w:hAnsi="Arial Narrow" w:cs="Times New Roman"/>
          <w:b/>
          <w:sz w:val="20"/>
          <w:szCs w:val="20"/>
        </w:rPr>
        <w:t xml:space="preserve"> </w:t>
      </w:r>
      <w:r w:rsidR="00587EEE">
        <w:rPr>
          <w:rFonts w:ascii="Arial Narrow" w:hAnsi="Arial Narrow" w:cs="Times New Roman"/>
          <w:b/>
          <w:sz w:val="20"/>
          <w:szCs w:val="20"/>
        </w:rPr>
        <w:t>września</w:t>
      </w:r>
      <w:r w:rsidR="00523888" w:rsidRPr="007A6B91">
        <w:rPr>
          <w:rFonts w:ascii="Arial Narrow" w:hAnsi="Arial Narrow" w:cs="Times New Roman"/>
          <w:b/>
          <w:sz w:val="20"/>
          <w:szCs w:val="20"/>
        </w:rPr>
        <w:t xml:space="preserve"> 201</w:t>
      </w:r>
      <w:r w:rsidR="00587EEE">
        <w:rPr>
          <w:rFonts w:ascii="Arial Narrow" w:hAnsi="Arial Narrow" w:cs="Times New Roman"/>
          <w:b/>
          <w:sz w:val="20"/>
          <w:szCs w:val="20"/>
        </w:rPr>
        <w:t>2</w:t>
      </w:r>
      <w:r w:rsidR="00523888" w:rsidRPr="007A6B91">
        <w:rPr>
          <w:rFonts w:ascii="Arial Narrow" w:hAnsi="Arial Narrow" w:cs="Times New Roman"/>
          <w:b/>
          <w:sz w:val="20"/>
          <w:szCs w:val="20"/>
        </w:rPr>
        <w:t xml:space="preserve"> r.</w:t>
      </w:r>
    </w:p>
    <w:p w:rsidR="00523888" w:rsidRPr="007A6B91" w:rsidRDefault="00523888" w:rsidP="00523888">
      <w:pPr>
        <w:widowControl w:val="0"/>
        <w:autoSpaceDE w:val="0"/>
        <w:autoSpaceDN w:val="0"/>
        <w:adjustRightInd w:val="0"/>
        <w:spacing w:after="0"/>
        <w:jc w:val="center"/>
        <w:rPr>
          <w:rFonts w:ascii="Arial Narrow" w:hAnsi="Arial Narrow" w:cs="Times New Roman"/>
          <w:sz w:val="20"/>
          <w:szCs w:val="20"/>
        </w:rPr>
      </w:pPr>
    </w:p>
    <w:p w:rsidR="00CC1E46" w:rsidRPr="007A6B91" w:rsidRDefault="00CC1E46" w:rsidP="00CC1E46">
      <w:pPr>
        <w:widowControl w:val="0"/>
        <w:autoSpaceDE w:val="0"/>
        <w:autoSpaceDN w:val="0"/>
        <w:adjustRightInd w:val="0"/>
        <w:spacing w:after="0"/>
        <w:jc w:val="center"/>
        <w:rPr>
          <w:rFonts w:ascii="Arial Narrow" w:hAnsi="Arial Narrow" w:cs="Times New Roman"/>
          <w:b/>
          <w:sz w:val="20"/>
          <w:szCs w:val="20"/>
        </w:rPr>
      </w:pPr>
    </w:p>
    <w:p w:rsidR="00EA3BD9" w:rsidRPr="007A6B91" w:rsidRDefault="00EA3BD9" w:rsidP="00D2678C">
      <w:pPr>
        <w:autoSpaceDE w:val="0"/>
        <w:autoSpaceDN w:val="0"/>
        <w:adjustRightInd w:val="0"/>
        <w:spacing w:after="0"/>
        <w:jc w:val="center"/>
        <w:rPr>
          <w:rFonts w:ascii="Arial Narrow" w:hAnsi="Arial Narrow" w:cs="Times New Roman"/>
          <w:b/>
          <w:bCs/>
          <w:sz w:val="20"/>
          <w:szCs w:val="20"/>
        </w:rPr>
      </w:pPr>
      <w:r w:rsidRPr="007A6B91">
        <w:rPr>
          <w:rFonts w:ascii="Arial Narrow" w:hAnsi="Arial Narrow" w:cs="Times New Roman"/>
          <w:b/>
          <w:bCs/>
          <w:sz w:val="20"/>
          <w:szCs w:val="20"/>
        </w:rPr>
        <w:t>w sprawie wysokości opłat za usuwanie pojazdu z drogi i jego parkowanie na parkingu</w:t>
      </w:r>
    </w:p>
    <w:p w:rsidR="00EA3BD9" w:rsidRPr="007A6B91" w:rsidRDefault="00EA3BD9" w:rsidP="00D2678C">
      <w:pPr>
        <w:autoSpaceDE w:val="0"/>
        <w:autoSpaceDN w:val="0"/>
        <w:adjustRightInd w:val="0"/>
        <w:spacing w:after="0"/>
        <w:jc w:val="center"/>
        <w:rPr>
          <w:rFonts w:ascii="Arial Narrow" w:hAnsi="Arial Narrow" w:cs="Times New Roman"/>
          <w:b/>
          <w:bCs/>
          <w:sz w:val="20"/>
          <w:szCs w:val="20"/>
        </w:rPr>
      </w:pPr>
      <w:r w:rsidRPr="007A6B91">
        <w:rPr>
          <w:rFonts w:ascii="Arial Narrow" w:hAnsi="Arial Narrow" w:cs="Times New Roman"/>
          <w:b/>
          <w:bCs/>
          <w:sz w:val="20"/>
          <w:szCs w:val="20"/>
        </w:rPr>
        <w:t>strzeżonym oraz wysokości kosztów w przypadku odst</w:t>
      </w:r>
      <w:r w:rsidRPr="007A6B91">
        <w:rPr>
          <w:rFonts w:ascii="Arial Narrow" w:hAnsi="Arial Narrow" w:cs="Times New Roman"/>
          <w:sz w:val="20"/>
          <w:szCs w:val="20"/>
        </w:rPr>
        <w:t>ą</w:t>
      </w:r>
      <w:r w:rsidRPr="007A6B91">
        <w:rPr>
          <w:rFonts w:ascii="Arial Narrow" w:hAnsi="Arial Narrow" w:cs="Times New Roman"/>
          <w:b/>
          <w:bCs/>
          <w:sz w:val="20"/>
          <w:szCs w:val="20"/>
        </w:rPr>
        <w:t>pienia od wykonania dyspozycji</w:t>
      </w:r>
    </w:p>
    <w:p w:rsidR="003D0BE0" w:rsidRPr="007A6B91" w:rsidRDefault="00EA3BD9" w:rsidP="00D2678C">
      <w:pPr>
        <w:autoSpaceDE w:val="0"/>
        <w:autoSpaceDN w:val="0"/>
        <w:adjustRightInd w:val="0"/>
        <w:spacing w:after="0"/>
        <w:jc w:val="center"/>
        <w:rPr>
          <w:rFonts w:ascii="Arial Narrow" w:hAnsi="Arial Narrow" w:cs="Times New Roman"/>
          <w:b/>
          <w:bCs/>
          <w:sz w:val="20"/>
          <w:szCs w:val="20"/>
        </w:rPr>
      </w:pPr>
      <w:r w:rsidRPr="007A6B91">
        <w:rPr>
          <w:rFonts w:ascii="Arial Narrow" w:hAnsi="Arial Narrow" w:cs="Times New Roman"/>
          <w:b/>
          <w:bCs/>
          <w:sz w:val="20"/>
          <w:szCs w:val="20"/>
        </w:rPr>
        <w:t>usuni</w:t>
      </w:r>
      <w:r w:rsidRPr="007A6B91">
        <w:rPr>
          <w:rFonts w:ascii="Arial Narrow" w:hAnsi="Arial Narrow" w:cs="Times New Roman"/>
          <w:sz w:val="20"/>
          <w:szCs w:val="20"/>
        </w:rPr>
        <w:t>ę</w:t>
      </w:r>
      <w:r w:rsidRPr="007A6B91">
        <w:rPr>
          <w:rFonts w:ascii="Arial Narrow" w:hAnsi="Arial Narrow" w:cs="Times New Roman"/>
          <w:b/>
          <w:bCs/>
          <w:sz w:val="20"/>
          <w:szCs w:val="20"/>
        </w:rPr>
        <w:t>cia pojazdu.</w:t>
      </w:r>
    </w:p>
    <w:p w:rsidR="00FE3800" w:rsidRDefault="00FE3800" w:rsidP="003D0BE0">
      <w:pPr>
        <w:widowControl w:val="0"/>
        <w:autoSpaceDE w:val="0"/>
        <w:autoSpaceDN w:val="0"/>
        <w:adjustRightInd w:val="0"/>
        <w:spacing w:after="0"/>
        <w:jc w:val="center"/>
        <w:rPr>
          <w:rFonts w:ascii="Arial Narrow" w:hAnsi="Arial Narrow" w:cs="Times New Roman"/>
          <w:b/>
          <w:sz w:val="20"/>
          <w:szCs w:val="20"/>
        </w:rPr>
      </w:pPr>
    </w:p>
    <w:p w:rsidR="007A6B91" w:rsidRPr="007A6B91" w:rsidRDefault="007A6B91" w:rsidP="003D0BE0">
      <w:pPr>
        <w:widowControl w:val="0"/>
        <w:autoSpaceDE w:val="0"/>
        <w:autoSpaceDN w:val="0"/>
        <w:adjustRightInd w:val="0"/>
        <w:spacing w:after="0"/>
        <w:jc w:val="center"/>
        <w:rPr>
          <w:rFonts w:ascii="Arial Narrow" w:hAnsi="Arial Narrow" w:cs="Times New Roman"/>
          <w:b/>
          <w:sz w:val="20"/>
          <w:szCs w:val="20"/>
        </w:rPr>
      </w:pPr>
    </w:p>
    <w:p w:rsidR="007A6B91" w:rsidRDefault="007A6B91" w:rsidP="005052E8">
      <w:pPr>
        <w:spacing w:line="240" w:lineRule="atLeast"/>
        <w:ind w:firstLine="708"/>
        <w:jc w:val="both"/>
        <w:textAlignment w:val="top"/>
        <w:rPr>
          <w:rFonts w:ascii="Arial Narrow" w:hAnsi="Arial Narrow" w:cs="Times New Roman"/>
          <w:sz w:val="20"/>
          <w:szCs w:val="20"/>
        </w:rPr>
      </w:pPr>
      <w:r w:rsidRPr="007A6B91">
        <w:rPr>
          <w:rFonts w:ascii="Arial Narrow" w:hAnsi="Arial Narrow" w:cs="Times New Roman"/>
          <w:sz w:val="20"/>
          <w:szCs w:val="20"/>
        </w:rPr>
        <w:t>Na podstawie art. 12 pkt 11 ustawy z 5 czerwca 1998 r. o samorządzie powiatowym (Dz. U. z 2001 r. Nr 142 poz. 1592, zmiany: z 2002 Nr 23 poz. 220, Nr 62 poz. 558, Nr 113 poz. 984, Nr 153 poz. 1271, Nr 200 poz. 1688, Nr 214 poz. 1806, z 2003 r. Nr 162 poz. 1568, z 2004 r. Nr 102 poz. 1055 i z 2007 r. Nr 173 poz. 1218, z 2008r. Nr 180 poz. 1111,           Nr 223 poz. 1458, z 2009 r. Nr 92 poz. 753, Nr 157 poz. 1241, z 2010 r. Nr 28 poz. 142 i poz. 146 oraz Nr 40 poz. 230,       Nr 106 poz. 675) oraz art. 130a ust. 6 ustawy z dnia 20 czerwca 1997 r. Prawo o ruchu drogowym (Dz. U. z 2005 r. Nr 108 poz. 908, zmiany</w:t>
      </w:r>
      <w:r w:rsidRPr="007A6B91">
        <w:rPr>
          <w:rFonts w:ascii="Arial Narrow" w:hAnsi="Arial Narrow" w:cs="Times New Roman"/>
          <w:color w:val="000000" w:themeColor="text1"/>
          <w:sz w:val="20"/>
          <w:szCs w:val="20"/>
        </w:rPr>
        <w:t xml:space="preserve">: </w:t>
      </w:r>
      <w:proofErr w:type="spellStart"/>
      <w:r w:rsidRPr="007A6B91">
        <w:rPr>
          <w:rFonts w:ascii="Arial Narrow" w:eastAsia="Times New Roman" w:hAnsi="Arial Narrow" w:cs="Times New Roman"/>
          <w:color w:val="000000" w:themeColor="text1"/>
          <w:sz w:val="20"/>
          <w:szCs w:val="20"/>
        </w:rPr>
        <w:t>Dz.U</w:t>
      </w:r>
      <w:proofErr w:type="spellEnd"/>
      <w:r w:rsidRPr="007A6B91">
        <w:rPr>
          <w:rFonts w:ascii="Arial Narrow" w:eastAsia="Times New Roman" w:hAnsi="Arial Narrow" w:cs="Times New Roman"/>
          <w:color w:val="000000" w:themeColor="text1"/>
          <w:sz w:val="20"/>
          <w:szCs w:val="20"/>
        </w:rPr>
        <w:t>. z 2005 r. Nr 109, poz. 925, Nr 175, poz. 1462, Nr 179, poz. 1486 i Nr 180, poz. 1494 i 1497, z 2006 r. Nr 17, poz. 141, Nr 104, poz. 708 i 711, Nr 190, poz. 1400, Nr 191, poz. 1410 i Nr 235, poz. 1701, z 2007 r. Nr 52, poz. 343, Nr 57, poz. 381, Nr 99, poz. 661, Nr 123, poz. 845 i Nr 176, poz. 1238, z 2008 r. Nr 37, poz. 214, Nr 100, poz. 649,      Nr 163, poz. 1015, Nr 209, poz. 1320, Nr 220, poz. 1411 i 1426, Nr 223, poz. 1461 i 1462 i Nr 234, poz. 1573 i 1574, z 2009 r. Nr 3, poz. 11, Nr 18, poz. 97, Nr 79, poz. 663, Nr 91, poz. 739, Nr 92, poz. 753, Nr 97, poz. 802 i 803,</w:t>
      </w:r>
      <w:r w:rsidRPr="007A6B91">
        <w:rPr>
          <w:rFonts w:ascii="Arial Narrow" w:eastAsia="Times New Roman" w:hAnsi="Arial Narrow" w:cs="Times New Roman"/>
          <w:color w:val="000000" w:themeColor="text1"/>
          <w:sz w:val="20"/>
          <w:szCs w:val="20"/>
        </w:rPr>
        <w:br/>
        <w:t>Nr 98, poz. 817, Nr 157, poz. 1241 i Nr 168, poz. 1323 oraz z 2010 r. Nr 40, poz. 230, Nr 43, poz. 246, Nr 122, poz. 827,     Nr 151, poz. 1013, Nr 152, poz.1018, Nr 182, poz. 1228, Nr 219, poz. 1443, Nr 225, poz. 1466, Nr 257, poz. 1726, z 2011 r. Nr 30, poz.151, Nr 222, poz. 1321</w:t>
      </w:r>
      <w:r w:rsidR="006C79B4">
        <w:rPr>
          <w:rFonts w:ascii="Arial Narrow" w:eastAsia="Times New Roman" w:hAnsi="Arial Narrow" w:cs="Times New Roman"/>
          <w:color w:val="000000" w:themeColor="text1"/>
          <w:sz w:val="20"/>
          <w:szCs w:val="20"/>
        </w:rPr>
        <w:t>, Nr 227, poz. 1367, Nr 244, poz. 1454, i Nr</w:t>
      </w:r>
      <w:r w:rsidR="009C3541">
        <w:rPr>
          <w:rFonts w:ascii="Arial Narrow" w:eastAsia="Times New Roman" w:hAnsi="Arial Narrow" w:cs="Times New Roman"/>
          <w:color w:val="000000" w:themeColor="text1"/>
          <w:sz w:val="20"/>
          <w:szCs w:val="20"/>
        </w:rPr>
        <w:t xml:space="preserve"> 291 poz. 1707)</w:t>
      </w:r>
      <w:r w:rsidR="005052E8">
        <w:rPr>
          <w:rFonts w:ascii="Arial Narrow" w:eastAsia="Times New Roman" w:hAnsi="Arial Narrow" w:cs="Times New Roman"/>
          <w:color w:val="000000" w:themeColor="text1"/>
          <w:sz w:val="20"/>
          <w:szCs w:val="20"/>
        </w:rPr>
        <w:t xml:space="preserve"> , </w:t>
      </w:r>
      <w:r w:rsidR="00C61FD8">
        <w:rPr>
          <w:rFonts w:ascii="Arial Narrow" w:eastAsia="Times New Roman" w:hAnsi="Arial Narrow" w:cs="Times New Roman"/>
          <w:color w:val="000000" w:themeColor="text1"/>
          <w:sz w:val="20"/>
          <w:szCs w:val="20"/>
        </w:rPr>
        <w:t xml:space="preserve"> </w:t>
      </w:r>
      <w:r w:rsidRPr="007A6B91">
        <w:rPr>
          <w:rFonts w:ascii="Arial Narrow" w:hAnsi="Arial Narrow" w:cs="Times New Roman"/>
          <w:sz w:val="20"/>
          <w:szCs w:val="20"/>
        </w:rPr>
        <w:t>uchwala się, co następuje:</w:t>
      </w:r>
    </w:p>
    <w:p w:rsidR="007A6B91" w:rsidRDefault="007A6B91" w:rsidP="007A6B91">
      <w:pPr>
        <w:widowControl w:val="0"/>
        <w:autoSpaceDE w:val="0"/>
        <w:autoSpaceDN w:val="0"/>
        <w:adjustRightInd w:val="0"/>
        <w:spacing w:after="0" w:line="240" w:lineRule="auto"/>
        <w:jc w:val="center"/>
        <w:rPr>
          <w:rFonts w:ascii="Arial Narrow" w:hAnsi="Arial Narrow" w:cs="Times New Roman"/>
          <w:sz w:val="20"/>
          <w:szCs w:val="20"/>
        </w:rPr>
      </w:pPr>
    </w:p>
    <w:p w:rsidR="005052E8" w:rsidRDefault="005052E8" w:rsidP="007A6B91">
      <w:pPr>
        <w:widowControl w:val="0"/>
        <w:autoSpaceDE w:val="0"/>
        <w:autoSpaceDN w:val="0"/>
        <w:adjustRightInd w:val="0"/>
        <w:spacing w:after="0" w:line="240" w:lineRule="auto"/>
        <w:jc w:val="center"/>
        <w:rPr>
          <w:rFonts w:ascii="Arial Narrow" w:hAnsi="Arial Narrow" w:cs="Times New Roman"/>
          <w:sz w:val="20"/>
          <w:szCs w:val="20"/>
        </w:rPr>
      </w:pPr>
    </w:p>
    <w:p w:rsidR="005052E8" w:rsidRPr="007A6B91" w:rsidRDefault="005052E8" w:rsidP="007A6B91">
      <w:pPr>
        <w:widowControl w:val="0"/>
        <w:autoSpaceDE w:val="0"/>
        <w:autoSpaceDN w:val="0"/>
        <w:adjustRightInd w:val="0"/>
        <w:spacing w:after="0" w:line="240" w:lineRule="auto"/>
        <w:jc w:val="center"/>
        <w:rPr>
          <w:rFonts w:ascii="Arial Narrow" w:hAnsi="Arial Narrow" w:cs="Times New Roman"/>
          <w:sz w:val="20"/>
          <w:szCs w:val="20"/>
        </w:rPr>
      </w:pPr>
    </w:p>
    <w:p w:rsidR="00B879A1" w:rsidRPr="007A6B91" w:rsidRDefault="00B879A1" w:rsidP="008606CF">
      <w:pPr>
        <w:widowControl w:val="0"/>
        <w:autoSpaceDE w:val="0"/>
        <w:autoSpaceDN w:val="0"/>
        <w:adjustRightInd w:val="0"/>
        <w:spacing w:after="0"/>
        <w:jc w:val="both"/>
        <w:rPr>
          <w:rFonts w:ascii="Arial Narrow" w:hAnsi="Arial Narrow" w:cs="Times New Roman"/>
          <w:sz w:val="20"/>
          <w:szCs w:val="20"/>
        </w:rPr>
      </w:pPr>
    </w:p>
    <w:p w:rsidR="007A6B91" w:rsidRDefault="003D0BE0" w:rsidP="00426704">
      <w:pPr>
        <w:widowControl w:val="0"/>
        <w:tabs>
          <w:tab w:val="left" w:pos="284"/>
        </w:tabs>
        <w:autoSpaceDE w:val="0"/>
        <w:autoSpaceDN w:val="0"/>
        <w:adjustRightInd w:val="0"/>
        <w:spacing w:after="0"/>
        <w:jc w:val="both"/>
        <w:rPr>
          <w:rFonts w:ascii="Arial Narrow" w:hAnsi="Arial Narrow" w:cs="Times New Roman"/>
          <w:sz w:val="20"/>
          <w:szCs w:val="20"/>
        </w:rPr>
      </w:pPr>
      <w:r w:rsidRPr="007A6B91">
        <w:rPr>
          <w:rFonts w:ascii="Arial Narrow" w:hAnsi="Arial Narrow" w:cs="Times New Roman"/>
          <w:b/>
          <w:bCs/>
          <w:sz w:val="20"/>
          <w:szCs w:val="20"/>
        </w:rPr>
        <w:t xml:space="preserve">§ 1. </w:t>
      </w:r>
      <w:r w:rsidR="001A0DC4" w:rsidRPr="007A6B91">
        <w:rPr>
          <w:rFonts w:ascii="Arial Narrow" w:hAnsi="Arial Narrow" w:cs="Times New Roman"/>
          <w:bCs/>
          <w:sz w:val="20"/>
          <w:szCs w:val="20"/>
        </w:rPr>
        <w:t xml:space="preserve">Uchwała określa </w:t>
      </w:r>
      <w:r w:rsidRPr="007A6B91">
        <w:rPr>
          <w:rFonts w:ascii="Arial Narrow" w:hAnsi="Arial Narrow" w:cs="Times New Roman"/>
          <w:sz w:val="20"/>
          <w:szCs w:val="20"/>
        </w:rPr>
        <w:t>wysoko</w:t>
      </w:r>
      <w:r w:rsidR="008606CF" w:rsidRPr="007A6B91">
        <w:rPr>
          <w:rFonts w:ascii="Arial Narrow" w:hAnsi="Arial Narrow" w:cs="Times New Roman"/>
          <w:sz w:val="20"/>
          <w:szCs w:val="20"/>
        </w:rPr>
        <w:t xml:space="preserve">ść </w:t>
      </w:r>
      <w:r w:rsidR="007A6B91">
        <w:rPr>
          <w:rFonts w:ascii="Arial Narrow" w:hAnsi="Arial Narrow" w:cs="Times New Roman"/>
          <w:sz w:val="20"/>
          <w:szCs w:val="20"/>
        </w:rPr>
        <w:t xml:space="preserve">opłat </w:t>
      </w:r>
      <w:r w:rsidRPr="007A6B91">
        <w:rPr>
          <w:rFonts w:ascii="Arial Narrow" w:hAnsi="Arial Narrow" w:cs="Times New Roman"/>
          <w:sz w:val="20"/>
          <w:szCs w:val="20"/>
        </w:rPr>
        <w:t xml:space="preserve">za </w:t>
      </w:r>
      <w:r w:rsidR="008606CF" w:rsidRPr="007A6B91">
        <w:rPr>
          <w:rFonts w:ascii="Arial Narrow" w:hAnsi="Arial Narrow" w:cs="Times New Roman"/>
          <w:sz w:val="20"/>
          <w:szCs w:val="20"/>
        </w:rPr>
        <w:t>usunięcie pojazd</w:t>
      </w:r>
      <w:r w:rsidR="00EA3BD9" w:rsidRPr="007A6B91">
        <w:rPr>
          <w:rFonts w:ascii="Arial Narrow" w:hAnsi="Arial Narrow" w:cs="Times New Roman"/>
          <w:sz w:val="20"/>
          <w:szCs w:val="20"/>
        </w:rPr>
        <w:t>u</w:t>
      </w:r>
      <w:r w:rsidR="005052E8">
        <w:rPr>
          <w:rFonts w:ascii="Arial Narrow" w:hAnsi="Arial Narrow" w:cs="Times New Roman"/>
          <w:sz w:val="20"/>
          <w:szCs w:val="20"/>
        </w:rPr>
        <w:t xml:space="preserve">, </w:t>
      </w:r>
      <w:r w:rsidR="008606CF" w:rsidRPr="007A6B91">
        <w:rPr>
          <w:rFonts w:ascii="Arial Narrow" w:hAnsi="Arial Narrow" w:cs="Times New Roman"/>
          <w:sz w:val="20"/>
          <w:szCs w:val="20"/>
        </w:rPr>
        <w:t xml:space="preserve">opłat za </w:t>
      </w:r>
      <w:r w:rsidR="00307A73" w:rsidRPr="007A6B91">
        <w:rPr>
          <w:rFonts w:ascii="Arial Narrow" w:hAnsi="Arial Narrow" w:cs="Times New Roman"/>
          <w:sz w:val="20"/>
          <w:szCs w:val="20"/>
        </w:rPr>
        <w:t>przechowywanie pojazd</w:t>
      </w:r>
      <w:r w:rsidR="00EA3BD9" w:rsidRPr="007A6B91">
        <w:rPr>
          <w:rFonts w:ascii="Arial Narrow" w:hAnsi="Arial Narrow" w:cs="Times New Roman"/>
          <w:sz w:val="20"/>
          <w:szCs w:val="20"/>
        </w:rPr>
        <w:t>u</w:t>
      </w:r>
      <w:r w:rsidR="00312DA9" w:rsidRPr="007A6B91">
        <w:rPr>
          <w:rFonts w:ascii="Arial Narrow" w:hAnsi="Arial Narrow" w:cs="Times New Roman"/>
          <w:sz w:val="20"/>
          <w:szCs w:val="20"/>
        </w:rPr>
        <w:t xml:space="preserve"> </w:t>
      </w:r>
      <w:r w:rsidR="00307A73" w:rsidRPr="007A6B91">
        <w:rPr>
          <w:rFonts w:ascii="Arial Narrow" w:hAnsi="Arial Narrow" w:cs="Times New Roman"/>
          <w:sz w:val="20"/>
          <w:szCs w:val="20"/>
        </w:rPr>
        <w:t>na parkingu strzeżonym oraz kosztów powstałych w związku z wydaniem</w:t>
      </w:r>
      <w:r w:rsidR="007A6B91">
        <w:rPr>
          <w:rFonts w:ascii="Arial Narrow" w:hAnsi="Arial Narrow" w:cs="Times New Roman"/>
          <w:sz w:val="20"/>
          <w:szCs w:val="20"/>
        </w:rPr>
        <w:t xml:space="preserve"> </w:t>
      </w:r>
      <w:r w:rsidR="00307A73" w:rsidRPr="007A6B91">
        <w:rPr>
          <w:rFonts w:ascii="Arial Narrow" w:hAnsi="Arial Narrow" w:cs="Times New Roman"/>
          <w:sz w:val="20"/>
          <w:szCs w:val="20"/>
        </w:rPr>
        <w:t>dyspozycji usunięcia pojazdu</w:t>
      </w:r>
      <w:r w:rsidR="005052E8">
        <w:rPr>
          <w:rFonts w:ascii="Arial Narrow" w:hAnsi="Arial Narrow" w:cs="Times New Roman"/>
          <w:sz w:val="20"/>
          <w:szCs w:val="20"/>
        </w:rPr>
        <w:t>.</w:t>
      </w:r>
    </w:p>
    <w:p w:rsidR="00307A73" w:rsidRPr="007A6B91" w:rsidRDefault="007A6B91" w:rsidP="00426704">
      <w:pPr>
        <w:widowControl w:val="0"/>
        <w:tabs>
          <w:tab w:val="left" w:pos="284"/>
        </w:tabs>
        <w:autoSpaceDE w:val="0"/>
        <w:autoSpaceDN w:val="0"/>
        <w:adjustRightInd w:val="0"/>
        <w:spacing w:after="0"/>
        <w:jc w:val="both"/>
        <w:rPr>
          <w:rFonts w:ascii="Arial Narrow" w:hAnsi="Arial Narrow" w:cs="Times New Roman"/>
          <w:sz w:val="20"/>
          <w:szCs w:val="20"/>
        </w:rPr>
      </w:pPr>
      <w:r w:rsidRPr="007A6B91">
        <w:rPr>
          <w:rFonts w:ascii="Arial Narrow" w:hAnsi="Arial Narrow" w:cs="Times New Roman"/>
          <w:sz w:val="20"/>
          <w:szCs w:val="20"/>
        </w:rPr>
        <w:t xml:space="preserve"> </w:t>
      </w:r>
    </w:p>
    <w:p w:rsidR="00307A73" w:rsidRPr="007A6B91" w:rsidRDefault="00307A73" w:rsidP="00426704">
      <w:pPr>
        <w:autoSpaceDE w:val="0"/>
        <w:autoSpaceDN w:val="0"/>
        <w:adjustRightInd w:val="0"/>
        <w:spacing w:after="0" w:line="240" w:lineRule="auto"/>
        <w:jc w:val="both"/>
        <w:rPr>
          <w:rFonts w:ascii="Arial Narrow" w:hAnsi="Arial Narrow" w:cs="Times New Roman"/>
          <w:sz w:val="20"/>
          <w:szCs w:val="20"/>
        </w:rPr>
      </w:pPr>
      <w:r w:rsidRPr="007A6B91">
        <w:rPr>
          <w:rFonts w:ascii="Arial Narrow" w:hAnsi="Arial Narrow" w:cs="Times New Roman"/>
          <w:b/>
          <w:sz w:val="20"/>
          <w:szCs w:val="20"/>
        </w:rPr>
        <w:t xml:space="preserve">§ 2. </w:t>
      </w:r>
      <w:r w:rsidR="001A0DC4" w:rsidRPr="007A6B91">
        <w:rPr>
          <w:rFonts w:ascii="Arial Narrow" w:hAnsi="Arial Narrow" w:cs="Times New Roman"/>
          <w:sz w:val="20"/>
          <w:szCs w:val="20"/>
        </w:rPr>
        <w:t xml:space="preserve">Wysokość opłat, o których mowa w § 1 określa załącznik do niniejszej uchwały. </w:t>
      </w:r>
    </w:p>
    <w:p w:rsidR="00A26A60" w:rsidRPr="007A6B91" w:rsidRDefault="00A26A60" w:rsidP="00426704">
      <w:pPr>
        <w:autoSpaceDE w:val="0"/>
        <w:autoSpaceDN w:val="0"/>
        <w:adjustRightInd w:val="0"/>
        <w:spacing w:after="0" w:line="240" w:lineRule="auto"/>
        <w:jc w:val="both"/>
        <w:rPr>
          <w:rFonts w:ascii="Arial Narrow" w:hAnsi="Arial Narrow" w:cs="Times New Roman"/>
          <w:sz w:val="20"/>
          <w:szCs w:val="20"/>
        </w:rPr>
      </w:pPr>
    </w:p>
    <w:p w:rsidR="008606CF" w:rsidRDefault="003D0BE0" w:rsidP="00426704">
      <w:pPr>
        <w:autoSpaceDE w:val="0"/>
        <w:autoSpaceDN w:val="0"/>
        <w:adjustRightInd w:val="0"/>
        <w:spacing w:after="0" w:line="240" w:lineRule="auto"/>
        <w:jc w:val="both"/>
        <w:rPr>
          <w:rFonts w:ascii="Arial Narrow" w:hAnsi="Arial Narrow" w:cs="Times New Roman"/>
          <w:sz w:val="20"/>
          <w:szCs w:val="20"/>
        </w:rPr>
      </w:pPr>
      <w:r w:rsidRPr="007A6B91">
        <w:rPr>
          <w:rFonts w:ascii="Arial Narrow" w:hAnsi="Arial Narrow" w:cs="Times New Roman"/>
          <w:b/>
          <w:bCs/>
          <w:sz w:val="20"/>
          <w:szCs w:val="20"/>
        </w:rPr>
        <w:t>§</w:t>
      </w:r>
      <w:r w:rsidR="00307A73" w:rsidRPr="007A6B91">
        <w:rPr>
          <w:rFonts w:ascii="Arial Narrow" w:hAnsi="Arial Narrow" w:cs="Times New Roman"/>
          <w:b/>
          <w:bCs/>
          <w:sz w:val="20"/>
          <w:szCs w:val="20"/>
        </w:rPr>
        <w:t xml:space="preserve"> </w:t>
      </w:r>
      <w:r w:rsidR="007A6B91">
        <w:rPr>
          <w:rFonts w:ascii="Arial Narrow" w:hAnsi="Arial Narrow" w:cs="Times New Roman"/>
          <w:b/>
          <w:bCs/>
          <w:sz w:val="20"/>
          <w:szCs w:val="20"/>
        </w:rPr>
        <w:t>3</w:t>
      </w:r>
      <w:r w:rsidRPr="007A6B91">
        <w:rPr>
          <w:rFonts w:ascii="Arial Narrow" w:hAnsi="Arial Narrow" w:cs="Times New Roman"/>
          <w:b/>
          <w:bCs/>
          <w:sz w:val="20"/>
          <w:szCs w:val="20"/>
        </w:rPr>
        <w:t xml:space="preserve">. </w:t>
      </w:r>
      <w:r w:rsidRPr="007A6B91">
        <w:rPr>
          <w:rFonts w:ascii="Arial Narrow" w:hAnsi="Arial Narrow" w:cs="Times New Roman"/>
          <w:sz w:val="20"/>
          <w:szCs w:val="20"/>
        </w:rPr>
        <w:t>Wykonanie uchwały powierza si</w:t>
      </w:r>
      <w:r w:rsidR="008606CF" w:rsidRPr="007A6B91">
        <w:rPr>
          <w:rFonts w:ascii="Arial Narrow" w:hAnsi="Arial Narrow" w:cs="Times New Roman"/>
          <w:sz w:val="20"/>
          <w:szCs w:val="20"/>
        </w:rPr>
        <w:t>ę</w:t>
      </w:r>
      <w:r w:rsidRPr="007A6B91">
        <w:rPr>
          <w:rFonts w:ascii="Arial Narrow" w:hAnsi="Arial Narrow" w:cs="Times New Roman"/>
          <w:sz w:val="20"/>
          <w:szCs w:val="20"/>
        </w:rPr>
        <w:t xml:space="preserve"> Zarz</w:t>
      </w:r>
      <w:r w:rsidR="008606CF" w:rsidRPr="007A6B91">
        <w:rPr>
          <w:rFonts w:ascii="Arial Narrow" w:hAnsi="Arial Narrow" w:cs="Times New Roman"/>
          <w:sz w:val="20"/>
          <w:szCs w:val="20"/>
        </w:rPr>
        <w:t>ądowi Powiatu</w:t>
      </w:r>
      <w:r w:rsidR="00EA3BD9" w:rsidRPr="007A6B91">
        <w:rPr>
          <w:rFonts w:ascii="Arial Narrow" w:hAnsi="Arial Narrow" w:cs="Times New Roman"/>
          <w:sz w:val="20"/>
          <w:szCs w:val="20"/>
        </w:rPr>
        <w:t>.</w:t>
      </w:r>
    </w:p>
    <w:p w:rsidR="009C3541" w:rsidRDefault="009C3541" w:rsidP="00426704">
      <w:pPr>
        <w:autoSpaceDE w:val="0"/>
        <w:autoSpaceDN w:val="0"/>
        <w:adjustRightInd w:val="0"/>
        <w:spacing w:after="0" w:line="240" w:lineRule="auto"/>
        <w:jc w:val="both"/>
        <w:rPr>
          <w:rFonts w:ascii="Arial Narrow" w:hAnsi="Arial Narrow" w:cs="Times New Roman"/>
          <w:sz w:val="20"/>
          <w:szCs w:val="20"/>
        </w:rPr>
      </w:pPr>
    </w:p>
    <w:p w:rsidR="009C3541" w:rsidRPr="009C3541" w:rsidRDefault="009C3541" w:rsidP="009C3541">
      <w:pPr>
        <w:widowControl w:val="0"/>
        <w:autoSpaceDE w:val="0"/>
        <w:autoSpaceDN w:val="0"/>
        <w:adjustRightInd w:val="0"/>
        <w:spacing w:after="0"/>
        <w:jc w:val="both"/>
        <w:rPr>
          <w:rFonts w:ascii="Arial Narrow" w:hAnsi="Arial Narrow" w:cs="Times New Roman"/>
          <w:bCs/>
          <w:sz w:val="20"/>
          <w:szCs w:val="20"/>
        </w:rPr>
      </w:pPr>
      <w:r>
        <w:rPr>
          <w:rFonts w:ascii="Arial Narrow" w:hAnsi="Arial Narrow" w:cs="Times New Roman"/>
          <w:sz w:val="20"/>
          <w:szCs w:val="20"/>
        </w:rPr>
        <w:t xml:space="preserve">§ 4. Traci moc Uchwała </w:t>
      </w:r>
      <w:r w:rsidRPr="009C3541">
        <w:rPr>
          <w:rFonts w:ascii="Arial Narrow" w:hAnsi="Arial Narrow" w:cs="Times New Roman"/>
          <w:sz w:val="20"/>
          <w:szCs w:val="20"/>
        </w:rPr>
        <w:t>Nr VIII/68/2011</w:t>
      </w:r>
      <w:r>
        <w:rPr>
          <w:rFonts w:ascii="Arial Narrow" w:hAnsi="Arial Narrow" w:cs="Times New Roman"/>
          <w:sz w:val="20"/>
          <w:szCs w:val="20"/>
        </w:rPr>
        <w:t xml:space="preserve"> R</w:t>
      </w:r>
      <w:r w:rsidRPr="009C3541">
        <w:rPr>
          <w:rFonts w:ascii="Arial Narrow" w:hAnsi="Arial Narrow" w:cs="Times New Roman"/>
          <w:sz w:val="20"/>
          <w:szCs w:val="20"/>
        </w:rPr>
        <w:t xml:space="preserve">ady </w:t>
      </w:r>
      <w:r>
        <w:rPr>
          <w:rFonts w:ascii="Arial Narrow" w:hAnsi="Arial Narrow" w:cs="Times New Roman"/>
          <w:sz w:val="20"/>
          <w:szCs w:val="20"/>
        </w:rPr>
        <w:t>P</w:t>
      </w:r>
      <w:r w:rsidRPr="009C3541">
        <w:rPr>
          <w:rFonts w:ascii="Arial Narrow" w:hAnsi="Arial Narrow" w:cs="Times New Roman"/>
          <w:sz w:val="20"/>
          <w:szCs w:val="20"/>
        </w:rPr>
        <w:t xml:space="preserve">owiatu w </w:t>
      </w:r>
      <w:r>
        <w:rPr>
          <w:rFonts w:ascii="Arial Narrow" w:hAnsi="Arial Narrow" w:cs="Times New Roman"/>
          <w:sz w:val="20"/>
          <w:szCs w:val="20"/>
        </w:rPr>
        <w:t>N</w:t>
      </w:r>
      <w:r w:rsidRPr="009C3541">
        <w:rPr>
          <w:rFonts w:ascii="Arial Narrow" w:hAnsi="Arial Narrow" w:cs="Times New Roman"/>
          <w:sz w:val="20"/>
          <w:szCs w:val="20"/>
        </w:rPr>
        <w:t xml:space="preserve">akle nad </w:t>
      </w:r>
      <w:r>
        <w:rPr>
          <w:rFonts w:ascii="Arial Narrow" w:hAnsi="Arial Narrow" w:cs="Times New Roman"/>
          <w:sz w:val="20"/>
          <w:szCs w:val="20"/>
        </w:rPr>
        <w:t>N</w:t>
      </w:r>
      <w:r w:rsidRPr="009C3541">
        <w:rPr>
          <w:rFonts w:ascii="Arial Narrow" w:hAnsi="Arial Narrow" w:cs="Times New Roman"/>
          <w:sz w:val="20"/>
          <w:szCs w:val="20"/>
        </w:rPr>
        <w:t>otecią</w:t>
      </w:r>
      <w:r>
        <w:rPr>
          <w:rFonts w:ascii="Arial Narrow" w:hAnsi="Arial Narrow" w:cs="Times New Roman"/>
          <w:sz w:val="20"/>
          <w:szCs w:val="20"/>
        </w:rPr>
        <w:t xml:space="preserve"> </w:t>
      </w:r>
      <w:r w:rsidRPr="009C3541">
        <w:rPr>
          <w:rFonts w:ascii="Arial Narrow" w:hAnsi="Arial Narrow" w:cs="Times New Roman"/>
          <w:sz w:val="20"/>
          <w:szCs w:val="20"/>
        </w:rPr>
        <w:t>z dnia 29 czerwca 2011 r.</w:t>
      </w:r>
      <w:r>
        <w:rPr>
          <w:rFonts w:ascii="Arial Narrow" w:hAnsi="Arial Narrow" w:cs="Times New Roman"/>
          <w:sz w:val="20"/>
          <w:szCs w:val="20"/>
        </w:rPr>
        <w:t xml:space="preserve"> </w:t>
      </w:r>
      <w:r w:rsidRPr="009C3541">
        <w:rPr>
          <w:rFonts w:ascii="Arial Narrow" w:hAnsi="Arial Narrow" w:cs="Times New Roman"/>
          <w:bCs/>
          <w:sz w:val="20"/>
          <w:szCs w:val="20"/>
        </w:rPr>
        <w:t>w sprawie wysokości opłat za usuwanie pojazdu z drogi i jego parkowanie na parkingu</w:t>
      </w:r>
      <w:r>
        <w:rPr>
          <w:rFonts w:ascii="Arial Narrow" w:hAnsi="Arial Narrow" w:cs="Times New Roman"/>
          <w:bCs/>
          <w:sz w:val="20"/>
          <w:szCs w:val="20"/>
        </w:rPr>
        <w:t xml:space="preserve"> </w:t>
      </w:r>
      <w:r w:rsidRPr="009C3541">
        <w:rPr>
          <w:rFonts w:ascii="Arial Narrow" w:hAnsi="Arial Narrow" w:cs="Times New Roman"/>
          <w:bCs/>
          <w:sz w:val="20"/>
          <w:szCs w:val="20"/>
        </w:rPr>
        <w:t>strzeżonym oraz wysokości kosztów w przypadku odst</w:t>
      </w:r>
      <w:r w:rsidRPr="009C3541">
        <w:rPr>
          <w:rFonts w:ascii="Arial Narrow" w:hAnsi="Arial Narrow" w:cs="Times New Roman"/>
          <w:sz w:val="20"/>
          <w:szCs w:val="20"/>
        </w:rPr>
        <w:t>ą</w:t>
      </w:r>
      <w:r w:rsidRPr="009C3541">
        <w:rPr>
          <w:rFonts w:ascii="Arial Narrow" w:hAnsi="Arial Narrow" w:cs="Times New Roman"/>
          <w:bCs/>
          <w:sz w:val="20"/>
          <w:szCs w:val="20"/>
        </w:rPr>
        <w:t>pienia od wykonania dyspozycji</w:t>
      </w:r>
      <w:r>
        <w:rPr>
          <w:rFonts w:ascii="Arial Narrow" w:hAnsi="Arial Narrow" w:cs="Times New Roman"/>
          <w:bCs/>
          <w:sz w:val="20"/>
          <w:szCs w:val="20"/>
        </w:rPr>
        <w:t xml:space="preserve"> </w:t>
      </w:r>
      <w:r w:rsidRPr="009C3541">
        <w:rPr>
          <w:rFonts w:ascii="Arial Narrow" w:hAnsi="Arial Narrow" w:cs="Times New Roman"/>
          <w:bCs/>
          <w:sz w:val="20"/>
          <w:szCs w:val="20"/>
        </w:rPr>
        <w:t>usuni</w:t>
      </w:r>
      <w:r w:rsidRPr="009C3541">
        <w:rPr>
          <w:rFonts w:ascii="Arial Narrow" w:hAnsi="Arial Narrow" w:cs="Times New Roman"/>
          <w:sz w:val="20"/>
          <w:szCs w:val="20"/>
        </w:rPr>
        <w:t>ę</w:t>
      </w:r>
      <w:r w:rsidRPr="009C3541">
        <w:rPr>
          <w:rFonts w:ascii="Arial Narrow" w:hAnsi="Arial Narrow" w:cs="Times New Roman"/>
          <w:bCs/>
          <w:sz w:val="20"/>
          <w:szCs w:val="20"/>
        </w:rPr>
        <w:t>cia pojazdu.</w:t>
      </w:r>
    </w:p>
    <w:p w:rsidR="00EA3BD9" w:rsidRPr="007A6B91" w:rsidRDefault="00EA3BD9" w:rsidP="00426704">
      <w:pPr>
        <w:autoSpaceDE w:val="0"/>
        <w:autoSpaceDN w:val="0"/>
        <w:adjustRightInd w:val="0"/>
        <w:spacing w:after="0"/>
        <w:jc w:val="both"/>
        <w:rPr>
          <w:rFonts w:ascii="Arial Narrow" w:hAnsi="Arial Narrow" w:cs="Times New Roman"/>
          <w:sz w:val="20"/>
          <w:szCs w:val="20"/>
        </w:rPr>
      </w:pPr>
    </w:p>
    <w:p w:rsidR="003D0BE0" w:rsidRPr="007A6B91" w:rsidRDefault="003D0BE0" w:rsidP="00426704">
      <w:pPr>
        <w:autoSpaceDE w:val="0"/>
        <w:autoSpaceDN w:val="0"/>
        <w:adjustRightInd w:val="0"/>
        <w:spacing w:after="0"/>
        <w:jc w:val="both"/>
        <w:rPr>
          <w:rFonts w:ascii="Arial Narrow" w:hAnsi="Arial Narrow" w:cs="Times New Roman"/>
          <w:sz w:val="20"/>
          <w:szCs w:val="20"/>
        </w:rPr>
      </w:pPr>
      <w:r w:rsidRPr="007A6B91">
        <w:rPr>
          <w:rFonts w:ascii="Arial Narrow" w:hAnsi="Arial Narrow" w:cs="Times New Roman"/>
          <w:b/>
          <w:bCs/>
          <w:sz w:val="20"/>
          <w:szCs w:val="20"/>
        </w:rPr>
        <w:t>§</w:t>
      </w:r>
      <w:r w:rsidR="00307A73" w:rsidRPr="007A6B91">
        <w:rPr>
          <w:rFonts w:ascii="Arial Narrow" w:hAnsi="Arial Narrow" w:cs="Times New Roman"/>
          <w:b/>
          <w:bCs/>
          <w:sz w:val="20"/>
          <w:szCs w:val="20"/>
        </w:rPr>
        <w:t xml:space="preserve"> </w:t>
      </w:r>
      <w:r w:rsidR="009C3541">
        <w:rPr>
          <w:rFonts w:ascii="Arial Narrow" w:hAnsi="Arial Narrow" w:cs="Times New Roman"/>
          <w:b/>
          <w:bCs/>
          <w:sz w:val="20"/>
          <w:szCs w:val="20"/>
        </w:rPr>
        <w:t>5</w:t>
      </w:r>
      <w:r w:rsidRPr="007A6B91">
        <w:rPr>
          <w:rFonts w:ascii="Arial Narrow" w:hAnsi="Arial Narrow" w:cs="Times New Roman"/>
          <w:b/>
          <w:bCs/>
          <w:sz w:val="20"/>
          <w:szCs w:val="20"/>
        </w:rPr>
        <w:t xml:space="preserve">. </w:t>
      </w:r>
      <w:r w:rsidRPr="007A6B91">
        <w:rPr>
          <w:rFonts w:ascii="Arial Narrow" w:hAnsi="Arial Narrow" w:cs="Times New Roman"/>
          <w:sz w:val="20"/>
          <w:szCs w:val="20"/>
        </w:rPr>
        <w:t xml:space="preserve">Uchwała wchodzi w </w:t>
      </w:r>
      <w:r w:rsidR="008606CF" w:rsidRPr="007A6B91">
        <w:rPr>
          <w:rFonts w:ascii="Arial Narrow" w:hAnsi="Arial Narrow" w:cs="Times New Roman"/>
          <w:sz w:val="20"/>
          <w:szCs w:val="20"/>
        </w:rPr>
        <w:t>ż</w:t>
      </w:r>
      <w:r w:rsidRPr="007A6B91">
        <w:rPr>
          <w:rFonts w:ascii="Arial Narrow" w:hAnsi="Arial Narrow" w:cs="Times New Roman"/>
          <w:sz w:val="20"/>
          <w:szCs w:val="20"/>
        </w:rPr>
        <w:t>ycie po upływie 14 dni od dnia ogłoszenia w Dzienniku</w:t>
      </w:r>
      <w:r w:rsidR="00426704" w:rsidRPr="007A6B91">
        <w:rPr>
          <w:rFonts w:ascii="Arial Narrow" w:hAnsi="Arial Narrow" w:cs="Times New Roman"/>
          <w:sz w:val="20"/>
          <w:szCs w:val="20"/>
        </w:rPr>
        <w:t xml:space="preserve"> </w:t>
      </w:r>
      <w:r w:rsidRPr="007A6B91">
        <w:rPr>
          <w:rFonts w:ascii="Arial Narrow" w:hAnsi="Arial Narrow" w:cs="Times New Roman"/>
          <w:sz w:val="20"/>
          <w:szCs w:val="20"/>
        </w:rPr>
        <w:t>Urz</w:t>
      </w:r>
      <w:r w:rsidR="008606CF" w:rsidRPr="007A6B91">
        <w:rPr>
          <w:rFonts w:ascii="Arial Narrow" w:hAnsi="Arial Narrow" w:cs="Times New Roman"/>
          <w:sz w:val="20"/>
          <w:szCs w:val="20"/>
        </w:rPr>
        <w:t>ę</w:t>
      </w:r>
      <w:r w:rsidRPr="007A6B91">
        <w:rPr>
          <w:rFonts w:ascii="Arial Narrow" w:hAnsi="Arial Narrow" w:cs="Times New Roman"/>
          <w:sz w:val="20"/>
          <w:szCs w:val="20"/>
        </w:rPr>
        <w:t>dowym W</w:t>
      </w:r>
      <w:r w:rsidR="005052E8">
        <w:rPr>
          <w:rFonts w:ascii="Arial Narrow" w:hAnsi="Arial Narrow" w:cs="Times New Roman"/>
          <w:sz w:val="20"/>
          <w:szCs w:val="20"/>
        </w:rPr>
        <w:t>ojewództwa Kujawsko-Pomorskiego, przy czym stawki określone w uchwale obowiązują począwszy od 1 stycznia 2013 r.</w:t>
      </w:r>
    </w:p>
    <w:p w:rsidR="008606CF" w:rsidRPr="007A6B91" w:rsidRDefault="008606CF" w:rsidP="00426704">
      <w:pPr>
        <w:autoSpaceDE w:val="0"/>
        <w:autoSpaceDN w:val="0"/>
        <w:adjustRightInd w:val="0"/>
        <w:spacing w:after="0"/>
        <w:jc w:val="both"/>
        <w:rPr>
          <w:rFonts w:ascii="Arial Narrow" w:hAnsi="Arial Narrow" w:cs="Times New Roman"/>
          <w:sz w:val="20"/>
          <w:szCs w:val="20"/>
        </w:rPr>
      </w:pPr>
    </w:p>
    <w:p w:rsidR="008606CF" w:rsidRPr="007A6B91" w:rsidRDefault="008606CF" w:rsidP="00426704">
      <w:pPr>
        <w:autoSpaceDE w:val="0"/>
        <w:autoSpaceDN w:val="0"/>
        <w:adjustRightInd w:val="0"/>
        <w:spacing w:after="0"/>
        <w:jc w:val="both"/>
        <w:rPr>
          <w:rFonts w:ascii="Arial Narrow" w:hAnsi="Arial Narrow" w:cs="Times New Roman"/>
          <w:sz w:val="20"/>
          <w:szCs w:val="20"/>
        </w:rPr>
      </w:pPr>
    </w:p>
    <w:p w:rsidR="00D2678C" w:rsidRDefault="00D2678C" w:rsidP="00096317">
      <w:pPr>
        <w:autoSpaceDE w:val="0"/>
        <w:autoSpaceDN w:val="0"/>
        <w:adjustRightInd w:val="0"/>
        <w:spacing w:after="0"/>
        <w:jc w:val="both"/>
        <w:rPr>
          <w:rFonts w:ascii="Arial Narrow" w:hAnsi="Arial Narrow" w:cs="Times New Roman"/>
          <w:sz w:val="20"/>
          <w:szCs w:val="20"/>
        </w:rPr>
      </w:pPr>
    </w:p>
    <w:p w:rsidR="005052E8" w:rsidRPr="007A6B91" w:rsidRDefault="005052E8" w:rsidP="00096317">
      <w:pPr>
        <w:autoSpaceDE w:val="0"/>
        <w:autoSpaceDN w:val="0"/>
        <w:adjustRightInd w:val="0"/>
        <w:spacing w:after="0"/>
        <w:jc w:val="both"/>
        <w:rPr>
          <w:rFonts w:ascii="Arial Narrow" w:hAnsi="Arial Narrow" w:cs="Times New Roman"/>
          <w:sz w:val="20"/>
          <w:szCs w:val="20"/>
        </w:rPr>
      </w:pPr>
    </w:p>
    <w:p w:rsidR="008606CF" w:rsidRPr="007A6B91" w:rsidRDefault="008606CF" w:rsidP="003D0BE0">
      <w:pPr>
        <w:autoSpaceDE w:val="0"/>
        <w:autoSpaceDN w:val="0"/>
        <w:adjustRightInd w:val="0"/>
        <w:spacing w:after="0" w:line="240" w:lineRule="auto"/>
        <w:rPr>
          <w:rFonts w:ascii="Arial Narrow" w:hAnsi="Arial Narrow" w:cs="Times New Roman"/>
          <w:sz w:val="20"/>
          <w:szCs w:val="20"/>
        </w:rPr>
      </w:pPr>
    </w:p>
    <w:p w:rsidR="008606CF" w:rsidRPr="007A6B91" w:rsidRDefault="008606CF" w:rsidP="008606CF">
      <w:pPr>
        <w:widowControl w:val="0"/>
        <w:autoSpaceDE w:val="0"/>
        <w:autoSpaceDN w:val="0"/>
        <w:adjustRightInd w:val="0"/>
        <w:spacing w:after="0"/>
        <w:ind w:left="4956"/>
        <w:jc w:val="both"/>
        <w:rPr>
          <w:rFonts w:ascii="Arial Narrow" w:hAnsi="Arial Narrow" w:cs="Times New Roman"/>
          <w:sz w:val="20"/>
          <w:szCs w:val="20"/>
        </w:rPr>
      </w:pPr>
      <w:r w:rsidRPr="007A6B91">
        <w:rPr>
          <w:rFonts w:ascii="Arial Narrow" w:hAnsi="Arial Narrow" w:cs="Times New Roman"/>
          <w:sz w:val="20"/>
          <w:szCs w:val="20"/>
        </w:rPr>
        <w:t>PRZEWODNICZĄCY RADY</w:t>
      </w:r>
    </w:p>
    <w:p w:rsidR="008606CF" w:rsidRPr="007A6B91" w:rsidRDefault="008606CF" w:rsidP="008606CF">
      <w:pPr>
        <w:widowControl w:val="0"/>
        <w:autoSpaceDE w:val="0"/>
        <w:autoSpaceDN w:val="0"/>
        <w:adjustRightInd w:val="0"/>
        <w:spacing w:after="0"/>
        <w:ind w:left="4956"/>
        <w:jc w:val="both"/>
        <w:rPr>
          <w:rFonts w:ascii="Arial Narrow" w:hAnsi="Arial Narrow" w:cs="Times New Roman"/>
          <w:sz w:val="20"/>
          <w:szCs w:val="20"/>
        </w:rPr>
      </w:pPr>
    </w:p>
    <w:p w:rsidR="008606CF" w:rsidRPr="007A6B91" w:rsidRDefault="008606CF" w:rsidP="008606CF">
      <w:pPr>
        <w:widowControl w:val="0"/>
        <w:autoSpaceDE w:val="0"/>
        <w:autoSpaceDN w:val="0"/>
        <w:adjustRightInd w:val="0"/>
        <w:spacing w:after="0"/>
        <w:ind w:left="4248" w:firstLine="708"/>
        <w:jc w:val="both"/>
        <w:rPr>
          <w:rFonts w:ascii="Arial Narrow" w:hAnsi="Arial Narrow" w:cs="Times New Roman"/>
          <w:sz w:val="20"/>
          <w:szCs w:val="20"/>
        </w:rPr>
      </w:pPr>
      <w:r w:rsidRPr="007A6B91">
        <w:rPr>
          <w:rFonts w:ascii="Arial Narrow" w:hAnsi="Arial Narrow" w:cs="Times New Roman"/>
          <w:sz w:val="20"/>
          <w:szCs w:val="20"/>
        </w:rPr>
        <w:t xml:space="preserve">       ARTUR MICHALAK</w:t>
      </w:r>
    </w:p>
    <w:p w:rsidR="008606CF" w:rsidRPr="007A6B91" w:rsidRDefault="008606CF" w:rsidP="003D0BE0">
      <w:pPr>
        <w:autoSpaceDE w:val="0"/>
        <w:autoSpaceDN w:val="0"/>
        <w:adjustRightInd w:val="0"/>
        <w:spacing w:after="0" w:line="240" w:lineRule="auto"/>
        <w:rPr>
          <w:rFonts w:ascii="Arial Narrow" w:hAnsi="Arial Narrow" w:cs="Times New Roman"/>
          <w:sz w:val="20"/>
          <w:szCs w:val="20"/>
        </w:rPr>
      </w:pPr>
    </w:p>
    <w:p w:rsidR="00312DA9" w:rsidRPr="007A6B91" w:rsidRDefault="00312DA9" w:rsidP="00DB30F4">
      <w:pPr>
        <w:widowControl w:val="0"/>
        <w:autoSpaceDE w:val="0"/>
        <w:autoSpaceDN w:val="0"/>
        <w:adjustRightInd w:val="0"/>
        <w:spacing w:after="0"/>
        <w:jc w:val="center"/>
        <w:rPr>
          <w:rFonts w:ascii="Arial Narrow" w:hAnsi="Arial Narrow" w:cs="Times New Roman"/>
          <w:sz w:val="20"/>
          <w:szCs w:val="20"/>
        </w:rPr>
      </w:pPr>
    </w:p>
    <w:p w:rsidR="00312DA9" w:rsidRPr="007A6B91" w:rsidRDefault="00312DA9" w:rsidP="00DB30F4">
      <w:pPr>
        <w:widowControl w:val="0"/>
        <w:autoSpaceDE w:val="0"/>
        <w:autoSpaceDN w:val="0"/>
        <w:adjustRightInd w:val="0"/>
        <w:spacing w:after="0"/>
        <w:jc w:val="center"/>
        <w:rPr>
          <w:rFonts w:ascii="Arial Narrow" w:hAnsi="Arial Narrow" w:cs="Times New Roman"/>
          <w:sz w:val="20"/>
          <w:szCs w:val="20"/>
        </w:rPr>
      </w:pPr>
    </w:p>
    <w:p w:rsidR="00312DA9" w:rsidRPr="007A6B91" w:rsidRDefault="00312DA9" w:rsidP="00DB30F4">
      <w:pPr>
        <w:widowControl w:val="0"/>
        <w:autoSpaceDE w:val="0"/>
        <w:autoSpaceDN w:val="0"/>
        <w:adjustRightInd w:val="0"/>
        <w:spacing w:after="0"/>
        <w:jc w:val="center"/>
        <w:rPr>
          <w:rFonts w:ascii="Arial Narrow" w:hAnsi="Arial Narrow" w:cs="Times New Roman"/>
          <w:sz w:val="20"/>
          <w:szCs w:val="20"/>
        </w:rPr>
      </w:pPr>
    </w:p>
    <w:p w:rsidR="00312DA9" w:rsidRDefault="00312DA9" w:rsidP="00DB30F4">
      <w:pPr>
        <w:widowControl w:val="0"/>
        <w:autoSpaceDE w:val="0"/>
        <w:autoSpaceDN w:val="0"/>
        <w:adjustRightInd w:val="0"/>
        <w:spacing w:after="0"/>
        <w:jc w:val="center"/>
        <w:rPr>
          <w:rFonts w:ascii="Arial Narrow" w:hAnsi="Arial Narrow" w:cs="Times New Roman"/>
          <w:sz w:val="20"/>
          <w:szCs w:val="20"/>
        </w:rPr>
      </w:pPr>
    </w:p>
    <w:p w:rsidR="005052E8" w:rsidRDefault="005052E8" w:rsidP="00DB30F4">
      <w:pPr>
        <w:widowControl w:val="0"/>
        <w:autoSpaceDE w:val="0"/>
        <w:autoSpaceDN w:val="0"/>
        <w:adjustRightInd w:val="0"/>
        <w:spacing w:after="0"/>
        <w:jc w:val="center"/>
        <w:rPr>
          <w:rFonts w:ascii="Arial Narrow" w:hAnsi="Arial Narrow" w:cs="Times New Roman"/>
          <w:sz w:val="20"/>
          <w:szCs w:val="20"/>
        </w:rPr>
      </w:pPr>
    </w:p>
    <w:p w:rsidR="005052E8" w:rsidRPr="007A6B91" w:rsidRDefault="005052E8" w:rsidP="00DB30F4">
      <w:pPr>
        <w:widowControl w:val="0"/>
        <w:autoSpaceDE w:val="0"/>
        <w:autoSpaceDN w:val="0"/>
        <w:adjustRightInd w:val="0"/>
        <w:spacing w:after="0"/>
        <w:jc w:val="center"/>
        <w:rPr>
          <w:rFonts w:ascii="Arial Narrow" w:hAnsi="Arial Narrow" w:cs="Times New Roman"/>
          <w:sz w:val="20"/>
          <w:szCs w:val="20"/>
        </w:rPr>
      </w:pPr>
    </w:p>
    <w:p w:rsidR="00312DA9" w:rsidRDefault="00312DA9" w:rsidP="00DB30F4">
      <w:pPr>
        <w:widowControl w:val="0"/>
        <w:autoSpaceDE w:val="0"/>
        <w:autoSpaceDN w:val="0"/>
        <w:adjustRightInd w:val="0"/>
        <w:spacing w:after="0"/>
        <w:jc w:val="center"/>
        <w:rPr>
          <w:rFonts w:ascii="Arial Narrow" w:hAnsi="Arial Narrow" w:cs="Times New Roman"/>
          <w:sz w:val="20"/>
          <w:szCs w:val="20"/>
        </w:rPr>
      </w:pPr>
    </w:p>
    <w:p w:rsidR="00DB30F4" w:rsidRPr="007A6B91" w:rsidRDefault="00DB30F4" w:rsidP="00DB30F4">
      <w:pPr>
        <w:widowControl w:val="0"/>
        <w:autoSpaceDE w:val="0"/>
        <w:autoSpaceDN w:val="0"/>
        <w:adjustRightInd w:val="0"/>
        <w:spacing w:after="0"/>
        <w:jc w:val="center"/>
        <w:rPr>
          <w:rFonts w:ascii="Arial Narrow" w:hAnsi="Arial Narrow" w:cs="Times New Roman"/>
          <w:sz w:val="20"/>
          <w:szCs w:val="20"/>
        </w:rPr>
      </w:pPr>
      <w:r w:rsidRPr="007A6B91">
        <w:rPr>
          <w:rFonts w:ascii="Arial Narrow" w:hAnsi="Arial Narrow" w:cs="Times New Roman"/>
          <w:sz w:val="20"/>
          <w:szCs w:val="20"/>
        </w:rPr>
        <w:t>U Z A S A D N I E N I E</w:t>
      </w:r>
    </w:p>
    <w:p w:rsidR="00C21732" w:rsidRDefault="00C21732" w:rsidP="00096317">
      <w:pPr>
        <w:widowControl w:val="0"/>
        <w:autoSpaceDE w:val="0"/>
        <w:autoSpaceDN w:val="0"/>
        <w:adjustRightInd w:val="0"/>
        <w:spacing w:after="0"/>
        <w:jc w:val="center"/>
        <w:rPr>
          <w:rFonts w:ascii="Arial Narrow" w:hAnsi="Arial Narrow" w:cs="Times New Roman"/>
          <w:sz w:val="20"/>
          <w:szCs w:val="20"/>
        </w:rPr>
      </w:pPr>
    </w:p>
    <w:p w:rsidR="009C3541" w:rsidRPr="007A6B91" w:rsidRDefault="009C3541" w:rsidP="00096317">
      <w:pPr>
        <w:widowControl w:val="0"/>
        <w:autoSpaceDE w:val="0"/>
        <w:autoSpaceDN w:val="0"/>
        <w:adjustRightInd w:val="0"/>
        <w:spacing w:after="0"/>
        <w:jc w:val="center"/>
        <w:rPr>
          <w:rFonts w:ascii="Arial Narrow" w:hAnsi="Arial Narrow" w:cs="Times New Roman"/>
          <w:sz w:val="20"/>
          <w:szCs w:val="20"/>
        </w:rPr>
      </w:pPr>
    </w:p>
    <w:p w:rsidR="00480128" w:rsidRPr="002A07E8" w:rsidRDefault="00480128" w:rsidP="00480128">
      <w:pPr>
        <w:autoSpaceDE w:val="0"/>
        <w:autoSpaceDN w:val="0"/>
        <w:adjustRightInd w:val="0"/>
        <w:spacing w:after="0"/>
        <w:ind w:firstLine="708"/>
        <w:jc w:val="both"/>
        <w:rPr>
          <w:rFonts w:ascii="Arial Narrow" w:hAnsi="Arial Narrow" w:cs="Times New Roman"/>
          <w:sz w:val="20"/>
          <w:szCs w:val="20"/>
        </w:rPr>
      </w:pPr>
      <w:r w:rsidRPr="002A07E8">
        <w:rPr>
          <w:rFonts w:ascii="Arial Narrow" w:hAnsi="Arial Narrow" w:cs="Times New Roman"/>
          <w:sz w:val="20"/>
          <w:szCs w:val="20"/>
        </w:rPr>
        <w:t>Usuwanie pojazdów i ich przechowywanie na parkingu strzeżonym jest zadaniem własnym powiatu od dnia 21.08.2011 r. Zgodnie z art. 130a ust. 6 ustawy z dnia 20 czerwca 1997 r. Prawo</w:t>
      </w:r>
      <w:r>
        <w:rPr>
          <w:rFonts w:ascii="Arial Narrow" w:hAnsi="Arial Narrow" w:cs="Times New Roman"/>
          <w:sz w:val="20"/>
          <w:szCs w:val="20"/>
        </w:rPr>
        <w:t xml:space="preserve"> </w:t>
      </w:r>
      <w:r w:rsidRPr="002A07E8">
        <w:rPr>
          <w:rFonts w:ascii="Arial Narrow" w:hAnsi="Arial Narrow" w:cs="Times New Roman"/>
          <w:sz w:val="20"/>
          <w:szCs w:val="20"/>
        </w:rPr>
        <w:t>o ruchu drogowym, Rada Powiatu ustala corocznie, w drodze uchwały, wysokość opłat za usuniecie</w:t>
      </w:r>
      <w:r>
        <w:rPr>
          <w:rFonts w:ascii="Arial Narrow" w:hAnsi="Arial Narrow" w:cs="Times New Roman"/>
          <w:sz w:val="20"/>
          <w:szCs w:val="20"/>
        </w:rPr>
        <w:t xml:space="preserve"> </w:t>
      </w:r>
      <w:r w:rsidRPr="002A07E8">
        <w:rPr>
          <w:rFonts w:ascii="Arial Narrow" w:hAnsi="Arial Narrow" w:cs="Times New Roman"/>
          <w:sz w:val="20"/>
          <w:szCs w:val="20"/>
        </w:rPr>
        <w:t>i parkowanie usuniętych pojazdów oraz wysokość kosztów, które zobowiązany jest pokryć właściciel pojazdu również</w:t>
      </w:r>
      <w:r>
        <w:rPr>
          <w:rFonts w:ascii="Arial Narrow" w:hAnsi="Arial Narrow" w:cs="Times New Roman"/>
          <w:sz w:val="20"/>
          <w:szCs w:val="20"/>
        </w:rPr>
        <w:t xml:space="preserve"> </w:t>
      </w:r>
      <w:r w:rsidRPr="002A07E8">
        <w:rPr>
          <w:rFonts w:ascii="Arial Narrow" w:hAnsi="Arial Narrow" w:cs="Times New Roman"/>
          <w:sz w:val="20"/>
          <w:szCs w:val="20"/>
        </w:rPr>
        <w:t>w przypadku odstąpienia od usunięcia pojazdu, jeżeli po wydaniu dyspozycji usunięcia ustały przyczyny jego usunięcia. Stawki opłat</w:t>
      </w:r>
      <w:r>
        <w:rPr>
          <w:rFonts w:ascii="Arial Narrow" w:hAnsi="Arial Narrow" w:cs="Times New Roman"/>
          <w:sz w:val="20"/>
          <w:szCs w:val="20"/>
        </w:rPr>
        <w:t xml:space="preserve"> </w:t>
      </w:r>
      <w:r w:rsidRPr="002A07E8">
        <w:rPr>
          <w:rFonts w:ascii="Arial Narrow" w:hAnsi="Arial Narrow" w:cs="Times New Roman"/>
          <w:sz w:val="20"/>
          <w:szCs w:val="20"/>
        </w:rPr>
        <w:t>i kosztów nie mogą być wyższe</w:t>
      </w:r>
      <w:r>
        <w:rPr>
          <w:rFonts w:ascii="Arial Narrow" w:hAnsi="Arial Narrow" w:cs="Times New Roman"/>
          <w:sz w:val="20"/>
          <w:szCs w:val="20"/>
        </w:rPr>
        <w:t xml:space="preserve"> </w:t>
      </w:r>
      <w:r w:rsidRPr="002A07E8">
        <w:rPr>
          <w:rFonts w:ascii="Arial Narrow" w:hAnsi="Arial Narrow" w:cs="Times New Roman"/>
          <w:sz w:val="20"/>
          <w:szCs w:val="20"/>
        </w:rPr>
        <w:t>od maksymalnych stawek</w:t>
      </w:r>
      <w:r>
        <w:rPr>
          <w:rFonts w:ascii="Arial Narrow" w:hAnsi="Arial Narrow" w:cs="Times New Roman"/>
          <w:sz w:val="20"/>
          <w:szCs w:val="20"/>
        </w:rPr>
        <w:t xml:space="preserve"> o</w:t>
      </w:r>
      <w:r w:rsidRPr="002A07E8">
        <w:rPr>
          <w:rFonts w:ascii="Arial Narrow" w:hAnsi="Arial Narrow" w:cs="Times New Roman"/>
          <w:sz w:val="20"/>
          <w:szCs w:val="20"/>
        </w:rPr>
        <w:t>kreślonych w art. 130a ust. 6c ustawy Prawo</w:t>
      </w:r>
      <w:r>
        <w:rPr>
          <w:rFonts w:ascii="Arial Narrow" w:hAnsi="Arial Narrow" w:cs="Times New Roman"/>
          <w:sz w:val="20"/>
          <w:szCs w:val="20"/>
        </w:rPr>
        <w:t xml:space="preserve"> </w:t>
      </w:r>
      <w:r w:rsidRPr="002A07E8">
        <w:rPr>
          <w:rFonts w:ascii="Arial Narrow" w:hAnsi="Arial Narrow" w:cs="Times New Roman"/>
          <w:sz w:val="20"/>
          <w:szCs w:val="20"/>
        </w:rPr>
        <w:t>o ruchu drogowym.</w:t>
      </w:r>
    </w:p>
    <w:p w:rsidR="00480128" w:rsidRPr="002A07E8" w:rsidRDefault="00480128" w:rsidP="00480128">
      <w:pPr>
        <w:autoSpaceDE w:val="0"/>
        <w:autoSpaceDN w:val="0"/>
        <w:adjustRightInd w:val="0"/>
        <w:spacing w:after="0"/>
        <w:ind w:firstLine="708"/>
        <w:jc w:val="both"/>
        <w:rPr>
          <w:rFonts w:ascii="Arial Narrow" w:hAnsi="Arial Narrow" w:cs="Times New Roman"/>
          <w:sz w:val="20"/>
          <w:szCs w:val="20"/>
        </w:rPr>
      </w:pPr>
      <w:r w:rsidRPr="002A07E8">
        <w:rPr>
          <w:rFonts w:ascii="Arial Narrow" w:hAnsi="Arial Narrow" w:cs="Times New Roman"/>
          <w:sz w:val="20"/>
          <w:szCs w:val="20"/>
        </w:rPr>
        <w:t>W związku z opublikowaniem obwieszczenia Ministra Finansów w Monitorze Polskim</w:t>
      </w:r>
      <w:r>
        <w:rPr>
          <w:rFonts w:ascii="Arial Narrow" w:hAnsi="Arial Narrow" w:cs="Times New Roman"/>
          <w:sz w:val="20"/>
          <w:szCs w:val="20"/>
        </w:rPr>
        <w:t xml:space="preserve"> </w:t>
      </w:r>
      <w:r w:rsidRPr="002A07E8">
        <w:rPr>
          <w:rFonts w:ascii="Arial Narrow" w:hAnsi="Arial Narrow" w:cs="Times New Roman"/>
          <w:sz w:val="20"/>
          <w:szCs w:val="20"/>
        </w:rPr>
        <w:t xml:space="preserve">z dnia </w:t>
      </w:r>
      <w:r w:rsidR="00587EEE">
        <w:rPr>
          <w:rFonts w:ascii="Arial Narrow" w:hAnsi="Arial Narrow" w:cs="Times New Roman"/>
          <w:sz w:val="20"/>
          <w:szCs w:val="20"/>
        </w:rPr>
        <w:t>09.08.2012</w:t>
      </w:r>
      <w:r w:rsidRPr="002A07E8">
        <w:rPr>
          <w:rFonts w:ascii="Arial Narrow" w:hAnsi="Arial Narrow" w:cs="Times New Roman"/>
          <w:sz w:val="20"/>
          <w:szCs w:val="20"/>
        </w:rPr>
        <w:t xml:space="preserve"> r. </w:t>
      </w:r>
      <w:r>
        <w:rPr>
          <w:rFonts w:ascii="Arial Narrow" w:hAnsi="Arial Narrow" w:cs="Times New Roman"/>
          <w:sz w:val="20"/>
          <w:szCs w:val="20"/>
        </w:rPr>
        <w:br/>
      </w:r>
      <w:r w:rsidRPr="002A07E8">
        <w:rPr>
          <w:rFonts w:ascii="Arial Narrow" w:hAnsi="Arial Narrow" w:cs="Times New Roman"/>
          <w:sz w:val="20"/>
          <w:szCs w:val="20"/>
        </w:rPr>
        <w:t>w sprawie obowiązujących w 201</w:t>
      </w:r>
      <w:r w:rsidR="00587EEE">
        <w:rPr>
          <w:rFonts w:ascii="Arial Narrow" w:hAnsi="Arial Narrow" w:cs="Times New Roman"/>
          <w:sz w:val="20"/>
          <w:szCs w:val="20"/>
        </w:rPr>
        <w:t>3</w:t>
      </w:r>
      <w:r w:rsidRPr="002A07E8">
        <w:rPr>
          <w:rFonts w:ascii="Arial Narrow" w:hAnsi="Arial Narrow" w:cs="Times New Roman"/>
          <w:sz w:val="20"/>
          <w:szCs w:val="20"/>
        </w:rPr>
        <w:t xml:space="preserve"> r. maksymalnych stawek opłat za usunięcie pojazdu z drogi i jego przechowywanie </w:t>
      </w:r>
      <w:r>
        <w:rPr>
          <w:rFonts w:ascii="Arial Narrow" w:hAnsi="Arial Narrow" w:cs="Times New Roman"/>
          <w:sz w:val="20"/>
          <w:szCs w:val="20"/>
        </w:rPr>
        <w:br/>
      </w:r>
      <w:r w:rsidRPr="002A07E8">
        <w:rPr>
          <w:rFonts w:ascii="Arial Narrow" w:hAnsi="Arial Narrow" w:cs="Times New Roman"/>
          <w:sz w:val="20"/>
          <w:szCs w:val="20"/>
        </w:rPr>
        <w:t>na parkingu strzeżonym, zachodzi konieczność uchwalenia wysokości ww. stawek na 201</w:t>
      </w:r>
      <w:r w:rsidR="00587EEE">
        <w:rPr>
          <w:rFonts w:ascii="Arial Narrow" w:hAnsi="Arial Narrow" w:cs="Times New Roman"/>
          <w:sz w:val="20"/>
          <w:szCs w:val="20"/>
        </w:rPr>
        <w:t>3</w:t>
      </w:r>
      <w:r w:rsidRPr="002A07E8">
        <w:rPr>
          <w:rFonts w:ascii="Arial Narrow" w:hAnsi="Arial Narrow" w:cs="Times New Roman"/>
          <w:sz w:val="20"/>
          <w:szCs w:val="20"/>
        </w:rPr>
        <w:t xml:space="preserve"> r. przez Radę Powiatu w Nakle nad Notecią. Uchwalenie maksymalnych stawek opłat pozwala na zabezpieczenie środków na obsługę zadania przez firmę wyłonioną w drodze przetargu oraz ewentualne pokrycie kosztów przechowywania, opłat sądowych czy kasacji pojazdów</w:t>
      </w:r>
      <w:r>
        <w:rPr>
          <w:rFonts w:ascii="Arial Narrow" w:hAnsi="Arial Narrow" w:cs="Times New Roman"/>
          <w:sz w:val="20"/>
          <w:szCs w:val="20"/>
        </w:rPr>
        <w:br/>
      </w:r>
      <w:r w:rsidRPr="002A07E8">
        <w:rPr>
          <w:rFonts w:ascii="Arial Narrow" w:hAnsi="Arial Narrow" w:cs="Times New Roman"/>
          <w:sz w:val="20"/>
          <w:szCs w:val="20"/>
        </w:rPr>
        <w:t xml:space="preserve">nie odebranych przez właściciela. </w:t>
      </w:r>
    </w:p>
    <w:p w:rsidR="00480128" w:rsidRPr="002A07E8" w:rsidRDefault="00480128" w:rsidP="00480128">
      <w:pPr>
        <w:autoSpaceDE w:val="0"/>
        <w:autoSpaceDN w:val="0"/>
        <w:adjustRightInd w:val="0"/>
        <w:spacing w:after="0"/>
        <w:ind w:firstLine="708"/>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center"/>
        <w:rPr>
          <w:rFonts w:ascii="Arial Narrow" w:hAnsi="Arial Narrow" w:cs="Times New Roman"/>
          <w:sz w:val="20"/>
          <w:szCs w:val="20"/>
        </w:rPr>
      </w:pPr>
      <w:r w:rsidRPr="002A07E8">
        <w:rPr>
          <w:rFonts w:ascii="Arial Narrow" w:hAnsi="Arial Narrow" w:cs="Times New Roman"/>
          <w:sz w:val="20"/>
          <w:szCs w:val="20"/>
        </w:rPr>
        <w:t>Porównanie stawek opłat za usunięcie pojazdu i przechowywanie pojazdu</w:t>
      </w:r>
      <w:r w:rsidRPr="002A07E8">
        <w:rPr>
          <w:rFonts w:ascii="Arial Narrow" w:hAnsi="Arial Narrow" w:cs="Times New Roman"/>
          <w:sz w:val="20"/>
          <w:szCs w:val="20"/>
        </w:rPr>
        <w:br/>
        <w:t>na parkingu strzeżonym w latach 201</w:t>
      </w:r>
      <w:r w:rsidR="00587EEE">
        <w:rPr>
          <w:rFonts w:ascii="Arial Narrow" w:hAnsi="Arial Narrow" w:cs="Times New Roman"/>
          <w:sz w:val="20"/>
          <w:szCs w:val="20"/>
        </w:rPr>
        <w:t>2</w:t>
      </w:r>
      <w:r w:rsidRPr="002A07E8">
        <w:rPr>
          <w:rFonts w:ascii="Arial Narrow" w:hAnsi="Arial Narrow" w:cs="Times New Roman"/>
          <w:sz w:val="20"/>
          <w:szCs w:val="20"/>
        </w:rPr>
        <w:t>/201</w:t>
      </w:r>
      <w:r w:rsidR="00587EEE">
        <w:rPr>
          <w:rFonts w:ascii="Arial Narrow" w:hAnsi="Arial Narrow" w:cs="Times New Roman"/>
          <w:sz w:val="20"/>
          <w:szCs w:val="20"/>
        </w:rPr>
        <w:t>3</w:t>
      </w:r>
    </w:p>
    <w:p w:rsidR="00480128" w:rsidRPr="002A07E8" w:rsidRDefault="00480128" w:rsidP="00480128">
      <w:pPr>
        <w:widowControl w:val="0"/>
        <w:autoSpaceDE w:val="0"/>
        <w:autoSpaceDN w:val="0"/>
        <w:adjustRightInd w:val="0"/>
        <w:spacing w:after="0"/>
        <w:jc w:val="center"/>
        <w:rPr>
          <w:rFonts w:ascii="Arial Narrow" w:hAnsi="Arial Narrow" w:cs="Times-Roman"/>
          <w:sz w:val="20"/>
          <w:szCs w:val="20"/>
        </w:rPr>
      </w:pPr>
      <w:r w:rsidRPr="002A07E8">
        <w:rPr>
          <w:rFonts w:ascii="Arial Narrow" w:hAnsi="Arial Narrow" w:cs="Times New Roman"/>
          <w:sz w:val="20"/>
          <w:szCs w:val="20"/>
        </w:rPr>
        <w:t>obowiązujących na terenie Powiatu Nakielskiego</w:t>
      </w:r>
      <w:r w:rsidRPr="002A07E8">
        <w:rPr>
          <w:rFonts w:ascii="Arial Narrow" w:hAnsi="Arial Narrow" w:cs="Times New Roman"/>
          <w:sz w:val="20"/>
          <w:szCs w:val="20"/>
        </w:rPr>
        <w:br/>
      </w:r>
    </w:p>
    <w:tbl>
      <w:tblPr>
        <w:tblStyle w:val="Tabela-Siatka"/>
        <w:tblW w:w="0" w:type="auto"/>
        <w:tblInd w:w="675" w:type="dxa"/>
        <w:tblLayout w:type="fixed"/>
        <w:tblLook w:val="04A0" w:firstRow="1" w:lastRow="0" w:firstColumn="1" w:lastColumn="0" w:noHBand="0" w:noVBand="1"/>
      </w:tblPr>
      <w:tblGrid>
        <w:gridCol w:w="567"/>
        <w:gridCol w:w="2552"/>
        <w:gridCol w:w="1169"/>
        <w:gridCol w:w="1241"/>
        <w:gridCol w:w="1098"/>
        <w:gridCol w:w="1170"/>
      </w:tblGrid>
      <w:tr w:rsidR="00480128" w:rsidRPr="002A07E8" w:rsidTr="00587EEE">
        <w:tc>
          <w:tcPr>
            <w:tcW w:w="567" w:type="dxa"/>
            <w:vAlign w:val="center"/>
            <w:hideMark/>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Lp.</w:t>
            </w:r>
          </w:p>
        </w:tc>
        <w:tc>
          <w:tcPr>
            <w:tcW w:w="2552" w:type="dxa"/>
            <w:vAlign w:val="center"/>
            <w:hideMark/>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Rodzaj pojazdu</w:t>
            </w:r>
          </w:p>
        </w:tc>
        <w:tc>
          <w:tcPr>
            <w:tcW w:w="2410" w:type="dxa"/>
            <w:gridSpan w:val="2"/>
            <w:vAlign w:val="center"/>
            <w:hideMark/>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Stawki kwotowe opłat</w:t>
            </w:r>
            <w:r w:rsidRPr="002A07E8">
              <w:rPr>
                <w:rFonts w:ascii="Arial Narrow" w:hAnsi="Arial Narrow" w:cs="Times-Roman"/>
                <w:sz w:val="20"/>
                <w:szCs w:val="20"/>
              </w:rPr>
              <w:br/>
              <w:t>za usunięcie, w zł</w:t>
            </w:r>
          </w:p>
        </w:tc>
        <w:tc>
          <w:tcPr>
            <w:tcW w:w="2268" w:type="dxa"/>
            <w:gridSpan w:val="2"/>
            <w:vAlign w:val="center"/>
            <w:hideMark/>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Stawki kwotowe opłat</w:t>
            </w:r>
          </w:p>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za przechowywanie</w:t>
            </w:r>
            <w:r w:rsidRPr="002A07E8">
              <w:rPr>
                <w:rFonts w:ascii="Arial Narrow" w:hAnsi="Arial Narrow" w:cs="Times-Roman"/>
                <w:sz w:val="20"/>
                <w:szCs w:val="20"/>
              </w:rPr>
              <w:br/>
              <w:t>za 1 dobę, w zł</w:t>
            </w:r>
          </w:p>
        </w:tc>
      </w:tr>
      <w:tr w:rsidR="00587EEE" w:rsidRPr="002A07E8" w:rsidTr="00587EEE">
        <w:tc>
          <w:tcPr>
            <w:tcW w:w="567"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x</w:t>
            </w:r>
          </w:p>
        </w:tc>
        <w:tc>
          <w:tcPr>
            <w:tcW w:w="2552"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x</w:t>
            </w:r>
          </w:p>
        </w:tc>
        <w:tc>
          <w:tcPr>
            <w:tcW w:w="1169" w:type="dxa"/>
            <w:vAlign w:val="center"/>
          </w:tcPr>
          <w:p w:rsidR="00587EEE" w:rsidRPr="002A07E8" w:rsidRDefault="00587EEE" w:rsidP="00AF6DD5">
            <w:pPr>
              <w:widowControl w:val="0"/>
              <w:autoSpaceDE w:val="0"/>
              <w:autoSpaceDN w:val="0"/>
              <w:adjustRightInd w:val="0"/>
              <w:jc w:val="center"/>
              <w:rPr>
                <w:rFonts w:ascii="Arial Narrow" w:hAnsi="Arial Narrow" w:cs="Times-Roman"/>
                <w:b/>
                <w:sz w:val="20"/>
                <w:szCs w:val="20"/>
              </w:rPr>
            </w:pPr>
            <w:r w:rsidRPr="002A07E8">
              <w:rPr>
                <w:rFonts w:ascii="Arial Narrow" w:hAnsi="Arial Narrow" w:cs="Times-Roman"/>
                <w:b/>
                <w:sz w:val="20"/>
                <w:szCs w:val="20"/>
              </w:rPr>
              <w:t>2012 r.</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b/>
                <w:sz w:val="20"/>
                <w:szCs w:val="20"/>
              </w:rPr>
            </w:pPr>
            <w:r>
              <w:rPr>
                <w:rFonts w:ascii="Arial Narrow" w:hAnsi="Arial Narrow" w:cs="Times-Roman"/>
                <w:b/>
                <w:sz w:val="20"/>
                <w:szCs w:val="20"/>
              </w:rPr>
              <w:t>2013</w:t>
            </w:r>
            <w:r w:rsidRPr="002A07E8">
              <w:rPr>
                <w:rFonts w:ascii="Arial Narrow" w:hAnsi="Arial Narrow" w:cs="Times-Roman"/>
                <w:b/>
                <w:sz w:val="20"/>
                <w:szCs w:val="20"/>
              </w:rPr>
              <w:t xml:space="preserve"> r.</w:t>
            </w:r>
          </w:p>
        </w:tc>
        <w:tc>
          <w:tcPr>
            <w:tcW w:w="1098" w:type="dxa"/>
            <w:vAlign w:val="center"/>
          </w:tcPr>
          <w:p w:rsidR="00587EEE" w:rsidRPr="002A07E8" w:rsidRDefault="00587EEE" w:rsidP="00AF6DD5">
            <w:pPr>
              <w:widowControl w:val="0"/>
              <w:autoSpaceDE w:val="0"/>
              <w:autoSpaceDN w:val="0"/>
              <w:adjustRightInd w:val="0"/>
              <w:jc w:val="center"/>
              <w:rPr>
                <w:rFonts w:ascii="Arial Narrow" w:hAnsi="Arial Narrow" w:cs="Times-Roman"/>
                <w:b/>
                <w:sz w:val="20"/>
                <w:szCs w:val="20"/>
              </w:rPr>
            </w:pPr>
            <w:r w:rsidRPr="002A07E8">
              <w:rPr>
                <w:rFonts w:ascii="Arial Narrow" w:hAnsi="Arial Narrow" w:cs="Times-Roman"/>
                <w:b/>
                <w:sz w:val="20"/>
                <w:szCs w:val="20"/>
              </w:rPr>
              <w:t>2012 r.</w:t>
            </w:r>
          </w:p>
        </w:tc>
        <w:tc>
          <w:tcPr>
            <w:tcW w:w="1170" w:type="dxa"/>
            <w:vAlign w:val="center"/>
          </w:tcPr>
          <w:p w:rsidR="00587EEE" w:rsidRPr="002A07E8" w:rsidRDefault="00587EEE" w:rsidP="00587EEE">
            <w:pPr>
              <w:widowControl w:val="0"/>
              <w:autoSpaceDE w:val="0"/>
              <w:autoSpaceDN w:val="0"/>
              <w:adjustRightInd w:val="0"/>
              <w:jc w:val="center"/>
              <w:rPr>
                <w:rFonts w:ascii="Arial Narrow" w:hAnsi="Arial Narrow" w:cs="Times-Roman"/>
                <w:b/>
                <w:sz w:val="20"/>
                <w:szCs w:val="20"/>
              </w:rPr>
            </w:pPr>
            <w:r w:rsidRPr="002A07E8">
              <w:rPr>
                <w:rFonts w:ascii="Arial Narrow" w:hAnsi="Arial Narrow" w:cs="Times-Roman"/>
                <w:b/>
                <w:sz w:val="20"/>
                <w:szCs w:val="20"/>
              </w:rPr>
              <w:t>201</w:t>
            </w:r>
            <w:r>
              <w:rPr>
                <w:rFonts w:ascii="Arial Narrow" w:hAnsi="Arial Narrow" w:cs="Times-Roman"/>
                <w:b/>
                <w:sz w:val="20"/>
                <w:szCs w:val="20"/>
              </w:rPr>
              <w:t>3</w:t>
            </w:r>
            <w:r w:rsidRPr="002A07E8">
              <w:rPr>
                <w:rFonts w:ascii="Arial Narrow" w:hAnsi="Arial Narrow" w:cs="Times-Roman"/>
                <w:b/>
                <w:sz w:val="20"/>
                <w:szCs w:val="20"/>
              </w:rPr>
              <w:t xml:space="preserve"> r.</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rower lub motorower</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105</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110</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16</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17</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2</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motocykl</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209</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218</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23</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24</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3</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do 3,5 t</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459</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478</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35</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37</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4</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3,5 t do 7,5 t</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574</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597</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47</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49</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5</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7,5 t do 16 t</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813</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846</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68</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71</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6</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16 t</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1 199</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1 247</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126</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132</w:t>
            </w:r>
          </w:p>
        </w:tc>
      </w:tr>
      <w:tr w:rsidR="00587EEE" w:rsidRPr="002A07E8" w:rsidTr="00587EEE">
        <w:tc>
          <w:tcPr>
            <w:tcW w:w="567"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7</w:t>
            </w:r>
          </w:p>
        </w:tc>
        <w:tc>
          <w:tcPr>
            <w:tcW w:w="2552" w:type="dxa"/>
            <w:vAlign w:val="center"/>
            <w:hideMark/>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przewożący materiały niebezpieczne</w:t>
            </w:r>
          </w:p>
        </w:tc>
        <w:tc>
          <w:tcPr>
            <w:tcW w:w="1169"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1 459</w:t>
            </w:r>
          </w:p>
        </w:tc>
        <w:tc>
          <w:tcPr>
            <w:tcW w:w="1241"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1 518</w:t>
            </w:r>
          </w:p>
        </w:tc>
        <w:tc>
          <w:tcPr>
            <w:tcW w:w="1098" w:type="dxa"/>
            <w:vAlign w:val="center"/>
            <w:hideMark/>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188</w:t>
            </w:r>
          </w:p>
        </w:tc>
        <w:tc>
          <w:tcPr>
            <w:tcW w:w="1170"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196</w:t>
            </w:r>
          </w:p>
        </w:tc>
      </w:tr>
    </w:tbl>
    <w:p w:rsidR="00480128" w:rsidRPr="002A07E8" w:rsidRDefault="00480128" w:rsidP="00480128">
      <w:pPr>
        <w:autoSpaceDE w:val="0"/>
        <w:autoSpaceDN w:val="0"/>
        <w:adjustRightInd w:val="0"/>
        <w:spacing w:after="0"/>
        <w:jc w:val="both"/>
        <w:rPr>
          <w:rFonts w:ascii="Arial Narrow" w:hAnsi="Arial Narrow" w:cs="Times New Roman"/>
          <w:sz w:val="20"/>
          <w:szCs w:val="20"/>
        </w:rPr>
      </w:pPr>
    </w:p>
    <w:p w:rsidR="00480128" w:rsidRPr="002A07E8" w:rsidRDefault="00480128" w:rsidP="00480128">
      <w:pPr>
        <w:autoSpaceDE w:val="0"/>
        <w:autoSpaceDN w:val="0"/>
        <w:adjustRightInd w:val="0"/>
        <w:spacing w:after="0"/>
        <w:jc w:val="both"/>
        <w:rPr>
          <w:rFonts w:ascii="Arial Narrow" w:hAnsi="Arial Narrow" w:cs="Times New Roman"/>
          <w:sz w:val="20"/>
          <w:szCs w:val="20"/>
        </w:rPr>
      </w:pPr>
    </w:p>
    <w:p w:rsidR="00480128" w:rsidRPr="002A07E8" w:rsidRDefault="00480128" w:rsidP="00480128">
      <w:pPr>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jc w:val="both"/>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480128" w:rsidRDefault="00480128" w:rsidP="00480128">
      <w:pPr>
        <w:widowControl w:val="0"/>
        <w:autoSpaceDE w:val="0"/>
        <w:autoSpaceDN w:val="0"/>
        <w:adjustRightInd w:val="0"/>
        <w:spacing w:after="0" w:line="240" w:lineRule="auto"/>
        <w:rPr>
          <w:rFonts w:ascii="Arial Narrow" w:hAnsi="Arial Narrow" w:cs="Times New Roman"/>
          <w:sz w:val="20"/>
          <w:szCs w:val="20"/>
        </w:rPr>
      </w:pPr>
    </w:p>
    <w:p w:rsidR="00587EEE" w:rsidRPr="002A07E8" w:rsidRDefault="00587EEE" w:rsidP="00480128">
      <w:pPr>
        <w:widowControl w:val="0"/>
        <w:autoSpaceDE w:val="0"/>
        <w:autoSpaceDN w:val="0"/>
        <w:adjustRightInd w:val="0"/>
        <w:spacing w:after="0" w:line="240" w:lineRule="auto"/>
        <w:rPr>
          <w:rFonts w:ascii="Arial Narrow" w:hAnsi="Arial Narrow" w:cs="Times New Roman"/>
          <w:sz w:val="20"/>
          <w:szCs w:val="20"/>
        </w:rPr>
      </w:pPr>
    </w:p>
    <w:p w:rsidR="00480128" w:rsidRPr="002A07E8" w:rsidRDefault="00480128" w:rsidP="00480128">
      <w:pPr>
        <w:widowControl w:val="0"/>
        <w:autoSpaceDE w:val="0"/>
        <w:autoSpaceDN w:val="0"/>
        <w:adjustRightInd w:val="0"/>
        <w:spacing w:after="0" w:line="240" w:lineRule="auto"/>
        <w:jc w:val="right"/>
        <w:rPr>
          <w:rFonts w:ascii="Arial Narrow" w:hAnsi="Arial Narrow" w:cs="Times-Roman"/>
          <w:sz w:val="20"/>
          <w:szCs w:val="20"/>
        </w:rPr>
      </w:pPr>
      <w:r w:rsidRPr="002A07E8">
        <w:rPr>
          <w:rFonts w:ascii="Arial Narrow" w:hAnsi="Arial Narrow" w:cs="Times-Roman"/>
          <w:sz w:val="20"/>
          <w:szCs w:val="20"/>
        </w:rPr>
        <w:t xml:space="preserve">Załącznik do uchwały Nr </w:t>
      </w:r>
      <w:r w:rsidR="00695AD9">
        <w:rPr>
          <w:rFonts w:ascii="Arial Narrow" w:hAnsi="Arial Narrow" w:cs="Times-Roman"/>
          <w:sz w:val="20"/>
          <w:szCs w:val="20"/>
        </w:rPr>
        <w:t>XXII</w:t>
      </w:r>
      <w:r w:rsidRPr="002A07E8">
        <w:rPr>
          <w:rFonts w:ascii="Arial Narrow" w:hAnsi="Arial Narrow" w:cs="Times-Roman"/>
          <w:sz w:val="20"/>
          <w:szCs w:val="20"/>
        </w:rPr>
        <w:t>/</w:t>
      </w:r>
      <w:r w:rsidR="007226C6">
        <w:rPr>
          <w:rFonts w:ascii="Arial Narrow" w:hAnsi="Arial Narrow" w:cs="Times-Roman"/>
          <w:sz w:val="20"/>
          <w:szCs w:val="20"/>
        </w:rPr>
        <w:t>270</w:t>
      </w:r>
      <w:r w:rsidRPr="002A07E8">
        <w:rPr>
          <w:rFonts w:ascii="Arial Narrow" w:hAnsi="Arial Narrow" w:cs="Times-Roman"/>
          <w:sz w:val="20"/>
          <w:szCs w:val="20"/>
        </w:rPr>
        <w:t>/201</w:t>
      </w:r>
      <w:r w:rsidR="00587EEE">
        <w:rPr>
          <w:rFonts w:ascii="Arial Narrow" w:hAnsi="Arial Narrow" w:cs="Times-Roman"/>
          <w:sz w:val="20"/>
          <w:szCs w:val="20"/>
        </w:rPr>
        <w:t>2</w:t>
      </w:r>
    </w:p>
    <w:p w:rsidR="00480128" w:rsidRPr="002A07E8" w:rsidRDefault="00480128" w:rsidP="00480128">
      <w:pPr>
        <w:widowControl w:val="0"/>
        <w:autoSpaceDE w:val="0"/>
        <w:autoSpaceDN w:val="0"/>
        <w:adjustRightInd w:val="0"/>
        <w:spacing w:after="0" w:line="240" w:lineRule="auto"/>
        <w:jc w:val="right"/>
        <w:rPr>
          <w:rFonts w:ascii="Arial Narrow" w:hAnsi="Arial Narrow" w:cs="Times-Roman"/>
          <w:sz w:val="20"/>
          <w:szCs w:val="20"/>
        </w:rPr>
      </w:pPr>
      <w:r w:rsidRPr="002A07E8">
        <w:rPr>
          <w:rFonts w:ascii="Arial Narrow" w:hAnsi="Arial Narrow" w:cs="Times-Roman"/>
          <w:sz w:val="20"/>
          <w:szCs w:val="20"/>
        </w:rPr>
        <w:t>Rady Powiatu w Nakle nad Notecią</w:t>
      </w:r>
    </w:p>
    <w:p w:rsidR="00480128" w:rsidRPr="002A07E8" w:rsidRDefault="00480128" w:rsidP="00480128">
      <w:pPr>
        <w:widowControl w:val="0"/>
        <w:autoSpaceDE w:val="0"/>
        <w:autoSpaceDN w:val="0"/>
        <w:adjustRightInd w:val="0"/>
        <w:spacing w:after="0" w:line="240" w:lineRule="auto"/>
        <w:jc w:val="right"/>
        <w:rPr>
          <w:rFonts w:ascii="Arial Narrow" w:hAnsi="Arial Narrow" w:cs="Times-Roman"/>
          <w:sz w:val="20"/>
          <w:szCs w:val="20"/>
        </w:rPr>
      </w:pPr>
      <w:r w:rsidRPr="002A07E8">
        <w:rPr>
          <w:rFonts w:ascii="Arial Narrow" w:hAnsi="Arial Narrow" w:cs="Times-Roman"/>
          <w:sz w:val="20"/>
          <w:szCs w:val="20"/>
        </w:rPr>
        <w:t xml:space="preserve"> z dnia</w:t>
      </w:r>
      <w:r w:rsidR="007226C6">
        <w:rPr>
          <w:rFonts w:ascii="Arial Narrow" w:hAnsi="Arial Narrow" w:cs="Times-Roman"/>
          <w:sz w:val="20"/>
          <w:szCs w:val="20"/>
        </w:rPr>
        <w:t xml:space="preserve"> 26</w:t>
      </w:r>
      <w:bookmarkStart w:id="0" w:name="_GoBack"/>
      <w:bookmarkEnd w:id="0"/>
      <w:r w:rsidRPr="002A07E8">
        <w:rPr>
          <w:rFonts w:ascii="Arial Narrow" w:hAnsi="Arial Narrow" w:cs="Times-Roman"/>
          <w:sz w:val="20"/>
          <w:szCs w:val="20"/>
        </w:rPr>
        <w:t xml:space="preserve"> </w:t>
      </w:r>
      <w:r w:rsidR="00587EEE">
        <w:rPr>
          <w:rFonts w:ascii="Arial Narrow" w:hAnsi="Arial Narrow" w:cs="Times-Roman"/>
          <w:sz w:val="20"/>
          <w:szCs w:val="20"/>
        </w:rPr>
        <w:t>września</w:t>
      </w:r>
      <w:r w:rsidRPr="002A07E8">
        <w:rPr>
          <w:rFonts w:ascii="Arial Narrow" w:hAnsi="Arial Narrow" w:cs="Times-Roman"/>
          <w:sz w:val="20"/>
          <w:szCs w:val="20"/>
        </w:rPr>
        <w:t xml:space="preserve"> 201</w:t>
      </w:r>
      <w:r w:rsidR="00587EEE">
        <w:rPr>
          <w:rFonts w:ascii="Arial Narrow" w:hAnsi="Arial Narrow" w:cs="Times-Roman"/>
          <w:sz w:val="20"/>
          <w:szCs w:val="20"/>
        </w:rPr>
        <w:t>2</w:t>
      </w:r>
      <w:r w:rsidRPr="002A07E8">
        <w:rPr>
          <w:rFonts w:ascii="Arial Narrow" w:hAnsi="Arial Narrow" w:cs="Times-Roman"/>
          <w:sz w:val="20"/>
          <w:szCs w:val="20"/>
        </w:rPr>
        <w:t xml:space="preserve"> r.</w:t>
      </w:r>
    </w:p>
    <w:p w:rsidR="00480128" w:rsidRPr="002A07E8" w:rsidRDefault="00480128" w:rsidP="00480128">
      <w:pPr>
        <w:widowControl w:val="0"/>
        <w:autoSpaceDE w:val="0"/>
        <w:autoSpaceDN w:val="0"/>
        <w:adjustRightInd w:val="0"/>
        <w:spacing w:after="0"/>
        <w:jc w:val="both"/>
        <w:rPr>
          <w:rFonts w:ascii="Arial Narrow" w:hAnsi="Arial Narrow" w:cs="Times-Roman"/>
          <w:sz w:val="20"/>
          <w:szCs w:val="20"/>
        </w:rPr>
      </w:pPr>
    </w:p>
    <w:p w:rsidR="00480128" w:rsidRPr="002A07E8" w:rsidRDefault="00480128" w:rsidP="00480128">
      <w:pPr>
        <w:widowControl w:val="0"/>
        <w:autoSpaceDE w:val="0"/>
        <w:autoSpaceDN w:val="0"/>
        <w:adjustRightInd w:val="0"/>
        <w:spacing w:after="0"/>
        <w:rPr>
          <w:rFonts w:ascii="Arial Narrow" w:hAnsi="Arial Narrow" w:cs="Times-Roman"/>
          <w:sz w:val="20"/>
          <w:szCs w:val="20"/>
        </w:rPr>
      </w:pPr>
    </w:p>
    <w:p w:rsidR="00480128" w:rsidRPr="002A07E8" w:rsidRDefault="00480128" w:rsidP="00480128">
      <w:pPr>
        <w:pStyle w:val="Akapitzlist"/>
        <w:widowControl w:val="0"/>
        <w:numPr>
          <w:ilvl w:val="0"/>
          <w:numId w:val="18"/>
        </w:numPr>
        <w:autoSpaceDE w:val="0"/>
        <w:autoSpaceDN w:val="0"/>
        <w:adjustRightInd w:val="0"/>
        <w:spacing w:after="0"/>
        <w:rPr>
          <w:rFonts w:ascii="Arial Narrow" w:hAnsi="Arial Narrow" w:cs="Times-Roman"/>
          <w:sz w:val="20"/>
          <w:szCs w:val="20"/>
        </w:rPr>
      </w:pPr>
      <w:r w:rsidRPr="002A07E8">
        <w:rPr>
          <w:rFonts w:ascii="Arial Narrow" w:hAnsi="Arial Narrow" w:cs="Times New Roman"/>
          <w:sz w:val="20"/>
          <w:szCs w:val="20"/>
        </w:rPr>
        <w:t>Tabela opłat za usunięcie pojazdu i przechowywanie pojazdu na parkingu strzeżonym</w:t>
      </w:r>
      <w:r w:rsidRPr="002A07E8">
        <w:rPr>
          <w:rFonts w:ascii="Arial Narrow" w:hAnsi="Arial Narrow" w:cs="Times New Roman"/>
          <w:sz w:val="20"/>
          <w:szCs w:val="20"/>
        </w:rPr>
        <w:br/>
      </w:r>
    </w:p>
    <w:tbl>
      <w:tblPr>
        <w:tblStyle w:val="Tabela-Siatka"/>
        <w:tblW w:w="0" w:type="auto"/>
        <w:tblInd w:w="817" w:type="dxa"/>
        <w:tblLook w:val="04A0" w:firstRow="1" w:lastRow="0" w:firstColumn="1" w:lastColumn="0" w:noHBand="0" w:noVBand="1"/>
      </w:tblPr>
      <w:tblGrid>
        <w:gridCol w:w="489"/>
        <w:gridCol w:w="3338"/>
        <w:gridCol w:w="2283"/>
        <w:gridCol w:w="2253"/>
      </w:tblGrid>
      <w:tr w:rsidR="00480128" w:rsidRPr="002A07E8" w:rsidTr="00AF6DD5">
        <w:tc>
          <w:tcPr>
            <w:tcW w:w="489" w:type="dxa"/>
            <w:vAlign w:val="center"/>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Lp.</w:t>
            </w:r>
          </w:p>
        </w:tc>
        <w:tc>
          <w:tcPr>
            <w:tcW w:w="3338" w:type="dxa"/>
            <w:vAlign w:val="center"/>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Rodzaj pojazdu</w:t>
            </w:r>
          </w:p>
        </w:tc>
        <w:tc>
          <w:tcPr>
            <w:tcW w:w="2283" w:type="dxa"/>
            <w:vAlign w:val="center"/>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Stawki kwotowe opłat</w:t>
            </w:r>
            <w:r w:rsidRPr="002A07E8">
              <w:rPr>
                <w:rFonts w:ascii="Arial Narrow" w:hAnsi="Arial Narrow" w:cs="Times-Roman"/>
                <w:sz w:val="20"/>
                <w:szCs w:val="20"/>
              </w:rPr>
              <w:br/>
              <w:t>za usunięcie w zł</w:t>
            </w:r>
          </w:p>
        </w:tc>
        <w:tc>
          <w:tcPr>
            <w:tcW w:w="2253" w:type="dxa"/>
            <w:vAlign w:val="center"/>
          </w:tcPr>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Stawki kwotowe opłat</w:t>
            </w:r>
          </w:p>
          <w:p w:rsidR="00480128" w:rsidRPr="002A07E8" w:rsidRDefault="00480128"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za przechowywanie</w:t>
            </w:r>
            <w:r w:rsidRPr="002A07E8">
              <w:rPr>
                <w:rFonts w:ascii="Arial Narrow" w:hAnsi="Arial Narrow" w:cs="Times-Roman"/>
                <w:sz w:val="20"/>
                <w:szCs w:val="20"/>
              </w:rPr>
              <w:br/>
              <w:t>za 1 dobę, w zł</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1</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rower lub motorower</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110</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17</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2</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motocykl</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218</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24</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3</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do 3,5 t</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478</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37</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4</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3,5 t do 7,5 t</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597</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49</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5</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7,5 t do 16 t</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846</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71</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6</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o dopuszczalnej masie całkowitej powyżej 16 t</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1 247</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132</w:t>
            </w:r>
          </w:p>
        </w:tc>
      </w:tr>
      <w:tr w:rsidR="00587EEE" w:rsidRPr="002A07E8" w:rsidTr="00AF6DD5">
        <w:tc>
          <w:tcPr>
            <w:tcW w:w="489"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sidRPr="002A07E8">
              <w:rPr>
                <w:rFonts w:ascii="Arial Narrow" w:hAnsi="Arial Narrow" w:cs="Times-Roman"/>
                <w:sz w:val="20"/>
                <w:szCs w:val="20"/>
              </w:rPr>
              <w:t>7</w:t>
            </w:r>
          </w:p>
        </w:tc>
        <w:tc>
          <w:tcPr>
            <w:tcW w:w="3338" w:type="dxa"/>
            <w:vAlign w:val="center"/>
          </w:tcPr>
          <w:p w:rsidR="00587EEE" w:rsidRPr="002A07E8" w:rsidRDefault="00587EEE" w:rsidP="00AF6DD5">
            <w:pPr>
              <w:widowControl w:val="0"/>
              <w:autoSpaceDE w:val="0"/>
              <w:autoSpaceDN w:val="0"/>
              <w:adjustRightInd w:val="0"/>
              <w:rPr>
                <w:rFonts w:ascii="Arial Narrow" w:hAnsi="Arial Narrow" w:cs="Times-Roman"/>
                <w:sz w:val="20"/>
                <w:szCs w:val="20"/>
              </w:rPr>
            </w:pPr>
            <w:r w:rsidRPr="002A07E8">
              <w:rPr>
                <w:rFonts w:ascii="Arial Narrow" w:hAnsi="Arial Narrow" w:cs="Times-Roman"/>
                <w:sz w:val="20"/>
                <w:szCs w:val="20"/>
              </w:rPr>
              <w:t>Pojazd przewożący materiały niebezpieczne</w:t>
            </w:r>
          </w:p>
        </w:tc>
        <w:tc>
          <w:tcPr>
            <w:tcW w:w="228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1 518</w:t>
            </w:r>
          </w:p>
        </w:tc>
        <w:tc>
          <w:tcPr>
            <w:tcW w:w="2253" w:type="dxa"/>
            <w:vAlign w:val="center"/>
          </w:tcPr>
          <w:p w:rsidR="00587EEE" w:rsidRPr="002A07E8" w:rsidRDefault="00587EEE" w:rsidP="00AF6DD5">
            <w:pPr>
              <w:widowControl w:val="0"/>
              <w:autoSpaceDE w:val="0"/>
              <w:autoSpaceDN w:val="0"/>
              <w:adjustRightInd w:val="0"/>
              <w:jc w:val="center"/>
              <w:rPr>
                <w:rFonts w:ascii="Arial Narrow" w:hAnsi="Arial Narrow" w:cs="Times-Roman"/>
                <w:sz w:val="20"/>
                <w:szCs w:val="20"/>
              </w:rPr>
            </w:pPr>
            <w:r>
              <w:rPr>
                <w:rFonts w:ascii="Arial Narrow" w:hAnsi="Arial Narrow" w:cs="Times-Roman"/>
                <w:sz w:val="20"/>
                <w:szCs w:val="20"/>
              </w:rPr>
              <w:t>196</w:t>
            </w:r>
          </w:p>
        </w:tc>
      </w:tr>
    </w:tbl>
    <w:p w:rsidR="00480128" w:rsidRPr="002A07E8" w:rsidRDefault="00480128" w:rsidP="00480128">
      <w:pPr>
        <w:widowControl w:val="0"/>
        <w:autoSpaceDE w:val="0"/>
        <w:autoSpaceDN w:val="0"/>
        <w:adjustRightInd w:val="0"/>
        <w:spacing w:after="0"/>
        <w:jc w:val="both"/>
        <w:rPr>
          <w:rFonts w:ascii="Arial Narrow" w:hAnsi="Arial Narrow" w:cs="Times-Roman"/>
          <w:sz w:val="20"/>
          <w:szCs w:val="20"/>
        </w:rPr>
      </w:pPr>
    </w:p>
    <w:p w:rsidR="00480128" w:rsidRPr="002A07E8" w:rsidRDefault="00480128" w:rsidP="00480128">
      <w:pPr>
        <w:pStyle w:val="Akapitzlist"/>
        <w:widowControl w:val="0"/>
        <w:numPr>
          <w:ilvl w:val="0"/>
          <w:numId w:val="18"/>
        </w:numPr>
        <w:autoSpaceDE w:val="0"/>
        <w:autoSpaceDN w:val="0"/>
        <w:adjustRightInd w:val="0"/>
        <w:spacing w:after="0"/>
        <w:jc w:val="both"/>
        <w:rPr>
          <w:rFonts w:ascii="Arial Narrow" w:hAnsi="Arial Narrow" w:cs="Times-Roman"/>
          <w:sz w:val="20"/>
          <w:szCs w:val="20"/>
        </w:rPr>
      </w:pPr>
      <w:r w:rsidRPr="002A07E8">
        <w:rPr>
          <w:rFonts w:ascii="Arial Narrow" w:hAnsi="Arial Narrow" w:cs="Times-Roman"/>
          <w:sz w:val="20"/>
          <w:szCs w:val="20"/>
        </w:rPr>
        <w:t>Opłaty za przechowywanie pojazdu na parkingu strzeżonym nalicza się za każdą rozpoczętą dobę przechowywania pojazdu.</w:t>
      </w:r>
    </w:p>
    <w:p w:rsidR="00480128" w:rsidRPr="002A07E8" w:rsidRDefault="00480128" w:rsidP="00480128">
      <w:pPr>
        <w:pStyle w:val="Akapitzlist"/>
        <w:widowControl w:val="0"/>
        <w:autoSpaceDE w:val="0"/>
        <w:autoSpaceDN w:val="0"/>
        <w:adjustRightInd w:val="0"/>
        <w:spacing w:after="0"/>
        <w:jc w:val="both"/>
        <w:rPr>
          <w:rFonts w:ascii="Arial Narrow" w:hAnsi="Arial Narrow" w:cs="Times-Roman"/>
          <w:sz w:val="20"/>
          <w:szCs w:val="20"/>
        </w:rPr>
      </w:pPr>
    </w:p>
    <w:p w:rsidR="00480128" w:rsidRPr="002A07E8" w:rsidRDefault="00480128" w:rsidP="00480128">
      <w:pPr>
        <w:pStyle w:val="Akapitzlist"/>
        <w:widowControl w:val="0"/>
        <w:numPr>
          <w:ilvl w:val="0"/>
          <w:numId w:val="18"/>
        </w:numPr>
        <w:autoSpaceDE w:val="0"/>
        <w:autoSpaceDN w:val="0"/>
        <w:adjustRightInd w:val="0"/>
        <w:spacing w:after="0" w:line="240" w:lineRule="auto"/>
        <w:jc w:val="both"/>
        <w:rPr>
          <w:rFonts w:ascii="Arial Narrow" w:hAnsi="Arial Narrow" w:cs="Times-Roman"/>
          <w:sz w:val="20"/>
          <w:szCs w:val="20"/>
        </w:rPr>
      </w:pPr>
      <w:r w:rsidRPr="002A07E8">
        <w:rPr>
          <w:rFonts w:ascii="Arial Narrow" w:hAnsi="Arial Narrow" w:cs="Times-Roman"/>
          <w:sz w:val="20"/>
          <w:szCs w:val="20"/>
        </w:rPr>
        <w:t>W przypadku odstąpienia od usunięcia pojazdu, o którym mowa w art. 130a ust. 2a ustawy Prawo o ruchu drogowym, ustala się</w:t>
      </w:r>
      <w:r w:rsidRPr="002A07E8">
        <w:rPr>
          <w:rFonts w:ascii="Arial Narrow" w:hAnsi="Arial Narrow" w:cs="TTE1CD1F18t00"/>
          <w:sz w:val="20"/>
          <w:szCs w:val="20"/>
        </w:rPr>
        <w:t xml:space="preserve"> </w:t>
      </w:r>
      <w:r w:rsidRPr="002A07E8">
        <w:rPr>
          <w:rFonts w:ascii="Arial Narrow" w:hAnsi="Arial Narrow" w:cs="Times-Roman"/>
          <w:sz w:val="20"/>
          <w:szCs w:val="20"/>
        </w:rPr>
        <w:t>wysokość kosztów powstałych w związku z wydaniem dyspozycji usunięcia pojazdu w wysoko</w:t>
      </w:r>
      <w:r w:rsidRPr="002A07E8">
        <w:rPr>
          <w:rFonts w:ascii="Arial Narrow" w:hAnsi="Arial Narrow" w:cs="TTE1CD1F18t00"/>
          <w:sz w:val="20"/>
          <w:szCs w:val="20"/>
        </w:rPr>
        <w:t>ś</w:t>
      </w:r>
      <w:r w:rsidRPr="002A07E8">
        <w:rPr>
          <w:rFonts w:ascii="Arial Narrow" w:hAnsi="Arial Narrow" w:cs="Times-Roman"/>
          <w:sz w:val="20"/>
          <w:szCs w:val="20"/>
        </w:rPr>
        <w:t>ci 50% opłat za usunięcie pojazdu, określonych w tabeli, uwzględniaj</w:t>
      </w:r>
      <w:r w:rsidRPr="002A07E8">
        <w:rPr>
          <w:rFonts w:ascii="Arial Narrow" w:hAnsi="Arial Narrow" w:cs="TTE1CD1F18t00"/>
          <w:sz w:val="20"/>
          <w:szCs w:val="20"/>
        </w:rPr>
        <w:t>ą</w:t>
      </w:r>
      <w:r w:rsidRPr="002A07E8">
        <w:rPr>
          <w:rFonts w:ascii="Arial Narrow" w:hAnsi="Arial Narrow" w:cs="Times-Roman"/>
          <w:sz w:val="20"/>
          <w:szCs w:val="20"/>
        </w:rPr>
        <w:t>c rodzaj pojazdu.</w:t>
      </w:r>
    </w:p>
    <w:p w:rsidR="00480128" w:rsidRPr="002A07E8" w:rsidRDefault="00480128" w:rsidP="00480128">
      <w:pPr>
        <w:pStyle w:val="Akapitzlist"/>
        <w:rPr>
          <w:rFonts w:ascii="Arial Narrow" w:hAnsi="Arial Narrow" w:cs="Times-Roman"/>
          <w:sz w:val="20"/>
          <w:szCs w:val="20"/>
        </w:rPr>
      </w:pPr>
    </w:p>
    <w:p w:rsidR="00480128" w:rsidRPr="002A07E8" w:rsidRDefault="00480128" w:rsidP="00480128">
      <w:pPr>
        <w:pStyle w:val="Akapitzlist"/>
        <w:widowControl w:val="0"/>
        <w:numPr>
          <w:ilvl w:val="0"/>
          <w:numId w:val="18"/>
        </w:numPr>
        <w:autoSpaceDE w:val="0"/>
        <w:autoSpaceDN w:val="0"/>
        <w:adjustRightInd w:val="0"/>
        <w:spacing w:after="0" w:line="240" w:lineRule="auto"/>
        <w:jc w:val="both"/>
        <w:rPr>
          <w:rFonts w:ascii="Arial Narrow" w:hAnsi="Arial Narrow" w:cs="Times-Roman"/>
          <w:sz w:val="20"/>
          <w:szCs w:val="20"/>
        </w:rPr>
      </w:pPr>
      <w:r w:rsidRPr="002A07E8">
        <w:rPr>
          <w:rFonts w:ascii="Arial Narrow" w:hAnsi="Arial Narrow" w:cs="Times-Roman"/>
          <w:sz w:val="20"/>
          <w:szCs w:val="20"/>
        </w:rPr>
        <w:t xml:space="preserve">Do pokrycia kosztów usunięcia pojazdu, </w:t>
      </w:r>
      <w:r w:rsidRPr="002A07E8">
        <w:rPr>
          <w:rFonts w:ascii="Arial Narrow" w:hAnsi="Arial Narrow" w:cs="Times New Roman"/>
          <w:sz w:val="20"/>
          <w:szCs w:val="20"/>
        </w:rPr>
        <w:t xml:space="preserve">przechowywania pojazdu na parkingu strzeżonym oraz kosztów </w:t>
      </w:r>
      <w:r w:rsidRPr="002A07E8">
        <w:rPr>
          <w:rFonts w:ascii="Arial Narrow" w:hAnsi="Arial Narrow" w:cs="Times-Roman"/>
          <w:sz w:val="20"/>
          <w:szCs w:val="20"/>
        </w:rPr>
        <w:t>powstałych w związku z wydaniem dyspozycji usunięcia pojazdu, w przypadku odstąpienia od jego usunięcia, zobowiązany jest właściciel pojazdu.</w:t>
      </w:r>
    </w:p>
    <w:p w:rsidR="00480128" w:rsidRPr="002A07E8" w:rsidRDefault="00480128" w:rsidP="00480128">
      <w:pPr>
        <w:pStyle w:val="Akapitzlist"/>
        <w:rPr>
          <w:rFonts w:ascii="Arial Narrow" w:hAnsi="Arial Narrow" w:cs="Times-Roman"/>
          <w:sz w:val="20"/>
          <w:szCs w:val="20"/>
        </w:rPr>
      </w:pPr>
    </w:p>
    <w:p w:rsidR="00480128" w:rsidRPr="002A07E8" w:rsidRDefault="00480128" w:rsidP="00480128">
      <w:pPr>
        <w:pStyle w:val="Akapitzlist"/>
        <w:rPr>
          <w:rFonts w:ascii="Arial Narrow" w:hAnsi="Arial Narrow" w:cs="Times-Roman"/>
          <w:sz w:val="20"/>
          <w:szCs w:val="20"/>
        </w:rPr>
      </w:pPr>
    </w:p>
    <w:p w:rsidR="00480128" w:rsidRPr="002A07E8" w:rsidRDefault="00480128" w:rsidP="00480128">
      <w:pPr>
        <w:pStyle w:val="Akapitzlist"/>
        <w:rPr>
          <w:rFonts w:ascii="Arial Narrow" w:hAnsi="Arial Narrow" w:cs="Times-Roman"/>
          <w:sz w:val="20"/>
          <w:szCs w:val="20"/>
        </w:rPr>
      </w:pPr>
    </w:p>
    <w:p w:rsidR="00376FB2" w:rsidRPr="007A6B91" w:rsidRDefault="00376FB2" w:rsidP="00376FB2">
      <w:pPr>
        <w:pStyle w:val="Akapitzlist"/>
        <w:rPr>
          <w:rFonts w:ascii="Arial Narrow" w:hAnsi="Arial Narrow" w:cs="Times-Roman"/>
          <w:sz w:val="20"/>
          <w:szCs w:val="20"/>
        </w:rPr>
      </w:pPr>
    </w:p>
    <w:sectPr w:rsidR="00376FB2" w:rsidRPr="007A6B91" w:rsidSect="0030412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7F" w:rsidRDefault="00FC2A7F" w:rsidP="00966105">
      <w:pPr>
        <w:spacing w:after="0" w:line="240" w:lineRule="auto"/>
      </w:pPr>
      <w:r>
        <w:separator/>
      </w:r>
    </w:p>
  </w:endnote>
  <w:endnote w:type="continuationSeparator" w:id="0">
    <w:p w:rsidR="00FC2A7F" w:rsidRDefault="00FC2A7F" w:rsidP="0096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CD1F1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7F" w:rsidRDefault="00FC2A7F" w:rsidP="00966105">
      <w:pPr>
        <w:spacing w:after="0" w:line="240" w:lineRule="auto"/>
      </w:pPr>
      <w:r>
        <w:separator/>
      </w:r>
    </w:p>
  </w:footnote>
  <w:footnote w:type="continuationSeparator" w:id="0">
    <w:p w:rsidR="00FC2A7F" w:rsidRDefault="00FC2A7F" w:rsidP="00966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626"/>
    <w:multiLevelType w:val="hybridMultilevel"/>
    <w:tmpl w:val="0E308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80E79"/>
    <w:multiLevelType w:val="hybridMultilevel"/>
    <w:tmpl w:val="36D26F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3031CE"/>
    <w:multiLevelType w:val="hybridMultilevel"/>
    <w:tmpl w:val="5F1AEF7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803528"/>
    <w:multiLevelType w:val="hybridMultilevel"/>
    <w:tmpl w:val="459A963E"/>
    <w:lvl w:ilvl="0" w:tplc="7E005C38">
      <w:start w:val="1"/>
      <w:numFmt w:val="decimal"/>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4">
    <w:nsid w:val="14675E8C"/>
    <w:multiLevelType w:val="hybridMultilevel"/>
    <w:tmpl w:val="02DAE0B4"/>
    <w:lvl w:ilvl="0" w:tplc="1A9C54CA">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D78423C"/>
    <w:multiLevelType w:val="hybridMultilevel"/>
    <w:tmpl w:val="0920792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nsid w:val="20B2762E"/>
    <w:multiLevelType w:val="hybridMultilevel"/>
    <w:tmpl w:val="3A424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DF4195"/>
    <w:multiLevelType w:val="hybridMultilevel"/>
    <w:tmpl w:val="1660C8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4C505C3"/>
    <w:multiLevelType w:val="hybridMultilevel"/>
    <w:tmpl w:val="FB58121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5173AC"/>
    <w:multiLevelType w:val="hybridMultilevel"/>
    <w:tmpl w:val="D696D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A96275"/>
    <w:multiLevelType w:val="hybridMultilevel"/>
    <w:tmpl w:val="F73EC1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5EA364A"/>
    <w:multiLevelType w:val="hybridMultilevel"/>
    <w:tmpl w:val="DF962AC8"/>
    <w:lvl w:ilvl="0" w:tplc="97C61928">
      <w:start w:val="1"/>
      <w:numFmt w:val="lowerLetter"/>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103988"/>
    <w:multiLevelType w:val="hybridMultilevel"/>
    <w:tmpl w:val="A5729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78D780D"/>
    <w:multiLevelType w:val="hybridMultilevel"/>
    <w:tmpl w:val="23C0CEC8"/>
    <w:lvl w:ilvl="0" w:tplc="B45CCFD8">
      <w:start w:val="1"/>
      <w:numFmt w:val="decimal"/>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4">
    <w:nsid w:val="5BA87B4D"/>
    <w:multiLevelType w:val="hybridMultilevel"/>
    <w:tmpl w:val="0E46E70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nsid w:val="5ED43F64"/>
    <w:multiLevelType w:val="hybridMultilevel"/>
    <w:tmpl w:val="44E454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4D5245"/>
    <w:multiLevelType w:val="hybridMultilevel"/>
    <w:tmpl w:val="E1FC0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40528B3"/>
    <w:multiLevelType w:val="hybridMultilevel"/>
    <w:tmpl w:val="B15826A6"/>
    <w:lvl w:ilvl="0" w:tplc="DCCADCCA">
      <w:start w:val="1"/>
      <w:numFmt w:val="decimal"/>
      <w:lvlText w:val="%1."/>
      <w:lvlJc w:val="left"/>
      <w:pPr>
        <w:ind w:left="720" w:hanging="360"/>
      </w:pPr>
      <w:rPr>
        <w:rFonts w:ascii="Times-Roman" w:hAnsi="Times-Roman" w:cs="Times-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5045B54"/>
    <w:multiLevelType w:val="hybridMultilevel"/>
    <w:tmpl w:val="F3D26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8440B8B"/>
    <w:multiLevelType w:val="hybridMultilevel"/>
    <w:tmpl w:val="2FA41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0"/>
  </w:num>
  <w:num w:numId="5">
    <w:abstractNumId w:val="15"/>
  </w:num>
  <w:num w:numId="6">
    <w:abstractNumId w:val="9"/>
  </w:num>
  <w:num w:numId="7">
    <w:abstractNumId w:val="8"/>
  </w:num>
  <w:num w:numId="8">
    <w:abstractNumId w:val="2"/>
  </w:num>
  <w:num w:numId="9">
    <w:abstractNumId w:val="14"/>
  </w:num>
  <w:num w:numId="10">
    <w:abstractNumId w:val="10"/>
  </w:num>
  <w:num w:numId="11">
    <w:abstractNumId w:val="4"/>
  </w:num>
  <w:num w:numId="12">
    <w:abstractNumId w:val="1"/>
  </w:num>
  <w:num w:numId="13">
    <w:abstractNumId w:val="3"/>
  </w:num>
  <w:num w:numId="14">
    <w:abstractNumId w:val="13"/>
  </w:num>
  <w:num w:numId="15">
    <w:abstractNumId w:val="12"/>
  </w:num>
  <w:num w:numId="16">
    <w:abstractNumId w:val="19"/>
  </w:num>
  <w:num w:numId="17">
    <w:abstractNumId w:val="7"/>
  </w:num>
  <w:num w:numId="18">
    <w:abstractNumId w:val="17"/>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46"/>
    <w:rsid w:val="00007AFF"/>
    <w:rsid w:val="00021382"/>
    <w:rsid w:val="000476BD"/>
    <w:rsid w:val="00084CC9"/>
    <w:rsid w:val="00096317"/>
    <w:rsid w:val="000A193A"/>
    <w:rsid w:val="000C288F"/>
    <w:rsid w:val="00105A7D"/>
    <w:rsid w:val="0012715E"/>
    <w:rsid w:val="00140277"/>
    <w:rsid w:val="00154047"/>
    <w:rsid w:val="001834E7"/>
    <w:rsid w:val="00193730"/>
    <w:rsid w:val="001A0DC4"/>
    <w:rsid w:val="001B5DF2"/>
    <w:rsid w:val="001E5E68"/>
    <w:rsid w:val="00265735"/>
    <w:rsid w:val="002706C3"/>
    <w:rsid w:val="002A34E3"/>
    <w:rsid w:val="00304122"/>
    <w:rsid w:val="003050E4"/>
    <w:rsid w:val="0030513D"/>
    <w:rsid w:val="00307A73"/>
    <w:rsid w:val="00312DA9"/>
    <w:rsid w:val="00315866"/>
    <w:rsid w:val="00324BA9"/>
    <w:rsid w:val="00376FB2"/>
    <w:rsid w:val="00387ACB"/>
    <w:rsid w:val="003D0BE0"/>
    <w:rsid w:val="003D453E"/>
    <w:rsid w:val="00413244"/>
    <w:rsid w:val="00417CF1"/>
    <w:rsid w:val="00426704"/>
    <w:rsid w:val="00427919"/>
    <w:rsid w:val="004344F9"/>
    <w:rsid w:val="00434672"/>
    <w:rsid w:val="00435F13"/>
    <w:rsid w:val="00462426"/>
    <w:rsid w:val="00480128"/>
    <w:rsid w:val="004B006E"/>
    <w:rsid w:val="005052E8"/>
    <w:rsid w:val="00523888"/>
    <w:rsid w:val="00526DB6"/>
    <w:rsid w:val="00551E41"/>
    <w:rsid w:val="00587EEE"/>
    <w:rsid w:val="005E5E11"/>
    <w:rsid w:val="00607295"/>
    <w:rsid w:val="00616325"/>
    <w:rsid w:val="00624E0F"/>
    <w:rsid w:val="006316C1"/>
    <w:rsid w:val="00632682"/>
    <w:rsid w:val="006430DC"/>
    <w:rsid w:val="0065366C"/>
    <w:rsid w:val="00695AD9"/>
    <w:rsid w:val="006C79B4"/>
    <w:rsid w:val="007226C6"/>
    <w:rsid w:val="00732BD5"/>
    <w:rsid w:val="00750832"/>
    <w:rsid w:val="00753810"/>
    <w:rsid w:val="00773862"/>
    <w:rsid w:val="007A6B91"/>
    <w:rsid w:val="007B10C9"/>
    <w:rsid w:val="007D04E4"/>
    <w:rsid w:val="0081643D"/>
    <w:rsid w:val="00827886"/>
    <w:rsid w:val="00853B68"/>
    <w:rsid w:val="008601DF"/>
    <w:rsid w:val="008606CF"/>
    <w:rsid w:val="008B27F5"/>
    <w:rsid w:val="008C6A79"/>
    <w:rsid w:val="008F5609"/>
    <w:rsid w:val="00966105"/>
    <w:rsid w:val="009C3541"/>
    <w:rsid w:val="009D53BD"/>
    <w:rsid w:val="00A26A60"/>
    <w:rsid w:val="00A43C31"/>
    <w:rsid w:val="00A94F87"/>
    <w:rsid w:val="00AB2EB2"/>
    <w:rsid w:val="00AB5480"/>
    <w:rsid w:val="00AE19E5"/>
    <w:rsid w:val="00AE7C80"/>
    <w:rsid w:val="00B22020"/>
    <w:rsid w:val="00B57621"/>
    <w:rsid w:val="00B6498B"/>
    <w:rsid w:val="00B651C4"/>
    <w:rsid w:val="00B879A1"/>
    <w:rsid w:val="00BC40B9"/>
    <w:rsid w:val="00BD3E37"/>
    <w:rsid w:val="00BD4D28"/>
    <w:rsid w:val="00BF57DD"/>
    <w:rsid w:val="00C21732"/>
    <w:rsid w:val="00C242B4"/>
    <w:rsid w:val="00C61FD8"/>
    <w:rsid w:val="00CA6E62"/>
    <w:rsid w:val="00CC1E46"/>
    <w:rsid w:val="00CC4923"/>
    <w:rsid w:val="00D2678C"/>
    <w:rsid w:val="00D433CD"/>
    <w:rsid w:val="00D46DB8"/>
    <w:rsid w:val="00D57996"/>
    <w:rsid w:val="00D911A6"/>
    <w:rsid w:val="00DB30C2"/>
    <w:rsid w:val="00DB30F4"/>
    <w:rsid w:val="00DC6329"/>
    <w:rsid w:val="00E209D0"/>
    <w:rsid w:val="00E61250"/>
    <w:rsid w:val="00EA25B7"/>
    <w:rsid w:val="00EA3BD9"/>
    <w:rsid w:val="00EC33DD"/>
    <w:rsid w:val="00ED4879"/>
    <w:rsid w:val="00F12A24"/>
    <w:rsid w:val="00F65AB5"/>
    <w:rsid w:val="00F81E11"/>
    <w:rsid w:val="00FC2A7F"/>
    <w:rsid w:val="00FE3800"/>
    <w:rsid w:val="00FF0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1E11"/>
    <w:pPr>
      <w:ind w:left="720"/>
      <w:contextualSpacing/>
    </w:pPr>
  </w:style>
  <w:style w:type="character" w:styleId="Hipercze">
    <w:name w:val="Hyperlink"/>
    <w:basedOn w:val="Domylnaczcionkaakapitu"/>
    <w:uiPriority w:val="99"/>
    <w:semiHidden/>
    <w:unhideWhenUsed/>
    <w:rsid w:val="00523888"/>
    <w:rPr>
      <w:color w:val="0000FF"/>
      <w:u w:val="single"/>
    </w:rPr>
  </w:style>
  <w:style w:type="paragraph" w:styleId="Nagwek">
    <w:name w:val="header"/>
    <w:basedOn w:val="Normalny"/>
    <w:link w:val="NagwekZnak"/>
    <w:uiPriority w:val="99"/>
    <w:unhideWhenUsed/>
    <w:rsid w:val="009661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105"/>
  </w:style>
  <w:style w:type="paragraph" w:styleId="Stopka">
    <w:name w:val="footer"/>
    <w:basedOn w:val="Normalny"/>
    <w:link w:val="StopkaZnak"/>
    <w:uiPriority w:val="99"/>
    <w:semiHidden/>
    <w:unhideWhenUsed/>
    <w:rsid w:val="0096610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66105"/>
  </w:style>
  <w:style w:type="paragraph" w:styleId="Tekstdymka">
    <w:name w:val="Balloon Text"/>
    <w:basedOn w:val="Normalny"/>
    <w:link w:val="TekstdymkaZnak"/>
    <w:uiPriority w:val="99"/>
    <w:semiHidden/>
    <w:unhideWhenUsed/>
    <w:rsid w:val="009661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6105"/>
    <w:rPr>
      <w:rFonts w:ascii="Tahoma" w:hAnsi="Tahoma" w:cs="Tahoma"/>
      <w:sz w:val="16"/>
      <w:szCs w:val="16"/>
    </w:rPr>
  </w:style>
  <w:style w:type="table" w:styleId="Tabela-Siatka">
    <w:name w:val="Table Grid"/>
    <w:basedOn w:val="Standardowy"/>
    <w:uiPriority w:val="59"/>
    <w:rsid w:val="0082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376F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6FB2"/>
    <w:rPr>
      <w:sz w:val="20"/>
      <w:szCs w:val="20"/>
    </w:rPr>
  </w:style>
  <w:style w:type="character" w:styleId="Odwoanieprzypisukocowego">
    <w:name w:val="endnote reference"/>
    <w:basedOn w:val="Domylnaczcionkaakapitu"/>
    <w:uiPriority w:val="99"/>
    <w:semiHidden/>
    <w:unhideWhenUsed/>
    <w:rsid w:val="00376F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1E11"/>
    <w:pPr>
      <w:ind w:left="720"/>
      <w:contextualSpacing/>
    </w:pPr>
  </w:style>
  <w:style w:type="character" w:styleId="Hipercze">
    <w:name w:val="Hyperlink"/>
    <w:basedOn w:val="Domylnaczcionkaakapitu"/>
    <w:uiPriority w:val="99"/>
    <w:semiHidden/>
    <w:unhideWhenUsed/>
    <w:rsid w:val="00523888"/>
    <w:rPr>
      <w:color w:val="0000FF"/>
      <w:u w:val="single"/>
    </w:rPr>
  </w:style>
  <w:style w:type="paragraph" w:styleId="Nagwek">
    <w:name w:val="header"/>
    <w:basedOn w:val="Normalny"/>
    <w:link w:val="NagwekZnak"/>
    <w:uiPriority w:val="99"/>
    <w:unhideWhenUsed/>
    <w:rsid w:val="009661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105"/>
  </w:style>
  <w:style w:type="paragraph" w:styleId="Stopka">
    <w:name w:val="footer"/>
    <w:basedOn w:val="Normalny"/>
    <w:link w:val="StopkaZnak"/>
    <w:uiPriority w:val="99"/>
    <w:semiHidden/>
    <w:unhideWhenUsed/>
    <w:rsid w:val="0096610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66105"/>
  </w:style>
  <w:style w:type="paragraph" w:styleId="Tekstdymka">
    <w:name w:val="Balloon Text"/>
    <w:basedOn w:val="Normalny"/>
    <w:link w:val="TekstdymkaZnak"/>
    <w:uiPriority w:val="99"/>
    <w:semiHidden/>
    <w:unhideWhenUsed/>
    <w:rsid w:val="009661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6105"/>
    <w:rPr>
      <w:rFonts w:ascii="Tahoma" w:hAnsi="Tahoma" w:cs="Tahoma"/>
      <w:sz w:val="16"/>
      <w:szCs w:val="16"/>
    </w:rPr>
  </w:style>
  <w:style w:type="table" w:styleId="Tabela-Siatka">
    <w:name w:val="Table Grid"/>
    <w:basedOn w:val="Standardowy"/>
    <w:uiPriority w:val="59"/>
    <w:rsid w:val="0082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376F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6FB2"/>
    <w:rPr>
      <w:sz w:val="20"/>
      <w:szCs w:val="20"/>
    </w:rPr>
  </w:style>
  <w:style w:type="character" w:styleId="Odwoanieprzypisukocowego">
    <w:name w:val="endnote reference"/>
    <w:basedOn w:val="Domylnaczcionkaakapitu"/>
    <w:uiPriority w:val="99"/>
    <w:semiHidden/>
    <w:unhideWhenUsed/>
    <w:rsid w:val="00376F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31307">
      <w:bodyDiv w:val="1"/>
      <w:marLeft w:val="0"/>
      <w:marRight w:val="0"/>
      <w:marTop w:val="0"/>
      <w:marBottom w:val="0"/>
      <w:divBdr>
        <w:top w:val="none" w:sz="0" w:space="0" w:color="auto"/>
        <w:left w:val="none" w:sz="0" w:space="0" w:color="auto"/>
        <w:bottom w:val="none" w:sz="0" w:space="0" w:color="auto"/>
        <w:right w:val="none" w:sz="0" w:space="0" w:color="auto"/>
      </w:divBdr>
    </w:div>
    <w:div w:id="1517189437">
      <w:bodyDiv w:val="1"/>
      <w:marLeft w:val="0"/>
      <w:marRight w:val="0"/>
      <w:marTop w:val="0"/>
      <w:marBottom w:val="0"/>
      <w:divBdr>
        <w:top w:val="none" w:sz="0" w:space="0" w:color="auto"/>
        <w:left w:val="none" w:sz="0" w:space="0" w:color="auto"/>
        <w:bottom w:val="none" w:sz="0" w:space="0" w:color="auto"/>
        <w:right w:val="none" w:sz="0" w:space="0" w:color="auto"/>
      </w:divBdr>
      <w:divsChild>
        <w:div w:id="324087320">
          <w:marLeft w:val="0"/>
          <w:marRight w:val="0"/>
          <w:marTop w:val="0"/>
          <w:marBottom w:val="0"/>
          <w:divBdr>
            <w:top w:val="none" w:sz="0" w:space="0" w:color="auto"/>
            <w:left w:val="none" w:sz="0" w:space="0" w:color="auto"/>
            <w:bottom w:val="none" w:sz="0" w:space="0" w:color="auto"/>
            <w:right w:val="none" w:sz="0" w:space="0" w:color="auto"/>
          </w:divBdr>
          <w:divsChild>
            <w:div w:id="1942254147">
              <w:marLeft w:val="0"/>
              <w:marRight w:val="75"/>
              <w:marTop w:val="0"/>
              <w:marBottom w:val="0"/>
              <w:divBdr>
                <w:top w:val="none" w:sz="0" w:space="0" w:color="auto"/>
                <w:left w:val="none" w:sz="0" w:space="0" w:color="auto"/>
                <w:bottom w:val="none" w:sz="0" w:space="0" w:color="auto"/>
                <w:right w:val="none" w:sz="0" w:space="0" w:color="auto"/>
              </w:divBdr>
              <w:divsChild>
                <w:div w:id="1470712066">
                  <w:marLeft w:val="0"/>
                  <w:marRight w:val="0"/>
                  <w:marTop w:val="0"/>
                  <w:marBottom w:val="0"/>
                  <w:divBdr>
                    <w:top w:val="none" w:sz="0" w:space="0" w:color="auto"/>
                    <w:left w:val="none" w:sz="0" w:space="0" w:color="auto"/>
                    <w:bottom w:val="none" w:sz="0" w:space="0" w:color="auto"/>
                    <w:right w:val="none" w:sz="0" w:space="0" w:color="auto"/>
                  </w:divBdr>
                  <w:divsChild>
                    <w:div w:id="1330600291">
                      <w:marLeft w:val="0"/>
                      <w:marRight w:val="0"/>
                      <w:marTop w:val="0"/>
                      <w:marBottom w:val="0"/>
                      <w:divBdr>
                        <w:top w:val="none" w:sz="0" w:space="0" w:color="auto"/>
                        <w:left w:val="none" w:sz="0" w:space="0" w:color="auto"/>
                        <w:bottom w:val="none" w:sz="0" w:space="0" w:color="auto"/>
                        <w:right w:val="none" w:sz="0" w:space="0" w:color="auto"/>
                      </w:divBdr>
                      <w:divsChild>
                        <w:div w:id="1984845959">
                          <w:marLeft w:val="0"/>
                          <w:marRight w:val="0"/>
                          <w:marTop w:val="0"/>
                          <w:marBottom w:val="0"/>
                          <w:divBdr>
                            <w:top w:val="none" w:sz="0" w:space="0" w:color="auto"/>
                            <w:left w:val="none" w:sz="0" w:space="0" w:color="auto"/>
                            <w:bottom w:val="none" w:sz="0" w:space="0" w:color="auto"/>
                            <w:right w:val="none" w:sz="0" w:space="0" w:color="auto"/>
                          </w:divBdr>
                          <w:divsChild>
                            <w:div w:id="336619734">
                              <w:marLeft w:val="0"/>
                              <w:marRight w:val="0"/>
                              <w:marTop w:val="0"/>
                              <w:marBottom w:val="0"/>
                              <w:divBdr>
                                <w:top w:val="none" w:sz="0" w:space="0" w:color="auto"/>
                                <w:left w:val="none" w:sz="0" w:space="0" w:color="auto"/>
                                <w:bottom w:val="none" w:sz="0" w:space="0" w:color="auto"/>
                                <w:right w:val="none" w:sz="0" w:space="0" w:color="auto"/>
                              </w:divBdr>
                              <w:divsChild>
                                <w:div w:id="6408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6BD6-50DD-4C7C-87EA-1052B827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869</Words>
  <Characters>5215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Hania</dc:creator>
  <cp:lastModifiedBy>HK</cp:lastModifiedBy>
  <cp:revision>11</cp:revision>
  <cp:lastPrinted>2012-08-31T07:42:00Z</cp:lastPrinted>
  <dcterms:created xsi:type="dcterms:W3CDTF">2012-08-29T08:06:00Z</dcterms:created>
  <dcterms:modified xsi:type="dcterms:W3CDTF">2012-09-27T10:23:00Z</dcterms:modified>
</cp:coreProperties>
</file>