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C4" w:rsidRPr="009B383F" w:rsidRDefault="00380523" w:rsidP="009B383F">
      <w:pPr>
        <w:jc w:val="center"/>
        <w:rPr>
          <w:b/>
          <w:sz w:val="28"/>
          <w:szCs w:val="28"/>
        </w:rPr>
      </w:pPr>
      <w:r w:rsidRPr="00501CC4">
        <w:rPr>
          <w:b/>
          <w:sz w:val="28"/>
          <w:szCs w:val="28"/>
        </w:rPr>
        <w:t>OPIS DO</w:t>
      </w:r>
      <w:r w:rsidR="009B383F">
        <w:rPr>
          <w:b/>
          <w:sz w:val="28"/>
          <w:szCs w:val="28"/>
        </w:rPr>
        <w:t xml:space="preserve"> ROBÓT NA DOKOŃCZENIE </w:t>
      </w:r>
      <w:r w:rsidRPr="00501CC4">
        <w:rPr>
          <w:b/>
          <w:sz w:val="28"/>
          <w:szCs w:val="28"/>
        </w:rPr>
        <w:t>BUDYNKU P</w:t>
      </w:r>
      <w:r w:rsidR="009B383F">
        <w:rPr>
          <w:b/>
          <w:sz w:val="28"/>
          <w:szCs w:val="28"/>
        </w:rPr>
        <w:t xml:space="preserve">RZYSTANI WODNEJ NA RZECE NOTEĆ </w:t>
      </w:r>
      <w:r w:rsidRPr="00501CC4">
        <w:rPr>
          <w:b/>
          <w:sz w:val="28"/>
          <w:szCs w:val="28"/>
        </w:rPr>
        <w:t>W NAKLE NAD NOTECIĄ</w:t>
      </w:r>
      <w:r w:rsidR="009B383F" w:rsidRPr="009B383F">
        <w:rPr>
          <w:b/>
          <w:sz w:val="28"/>
          <w:szCs w:val="28"/>
        </w:rPr>
        <w:t xml:space="preserve"> </w:t>
      </w:r>
      <w:r w:rsidR="009B383F">
        <w:rPr>
          <w:b/>
          <w:sz w:val="28"/>
          <w:szCs w:val="28"/>
        </w:rPr>
        <w:br/>
        <w:t xml:space="preserve">(NA PODSTAWIE </w:t>
      </w:r>
      <w:r w:rsidR="009B383F" w:rsidRPr="00501CC4">
        <w:rPr>
          <w:b/>
          <w:sz w:val="28"/>
          <w:szCs w:val="28"/>
        </w:rPr>
        <w:t>INWENTARYZACJI</w:t>
      </w:r>
      <w:r w:rsidR="009B383F">
        <w:rPr>
          <w:b/>
          <w:sz w:val="28"/>
          <w:szCs w:val="28"/>
        </w:rPr>
        <w:t xml:space="preserve"> ROBÓT  Z GRUDNIA 2013R)</w:t>
      </w:r>
    </w:p>
    <w:p w:rsidR="00262BE0" w:rsidRPr="00BA22C9" w:rsidRDefault="006358D3" w:rsidP="00380523">
      <w:pPr>
        <w:pStyle w:val="Akapitzlist"/>
        <w:numPr>
          <w:ilvl w:val="0"/>
          <w:numId w:val="1"/>
        </w:numPr>
        <w:ind w:left="284"/>
        <w:rPr>
          <w:b/>
          <w:sz w:val="24"/>
          <w:szCs w:val="24"/>
          <w:u w:val="single"/>
        </w:rPr>
      </w:pPr>
      <w:r w:rsidRPr="00BA22C9">
        <w:rPr>
          <w:b/>
          <w:sz w:val="24"/>
          <w:szCs w:val="24"/>
          <w:u w:val="single"/>
        </w:rPr>
        <w:t>Branża architektoniczna</w:t>
      </w:r>
      <w:r w:rsidR="00BA22C9" w:rsidRPr="00BA22C9">
        <w:rPr>
          <w:b/>
          <w:sz w:val="24"/>
          <w:szCs w:val="24"/>
          <w:u w:val="single"/>
        </w:rPr>
        <w:t xml:space="preserve"> i konstrukcyjna</w:t>
      </w:r>
    </w:p>
    <w:p w:rsidR="00380523" w:rsidRPr="006A6B6D" w:rsidRDefault="00F4504B" w:rsidP="00380523">
      <w:pPr>
        <w:pStyle w:val="Akapitzlist"/>
        <w:numPr>
          <w:ilvl w:val="1"/>
          <w:numId w:val="1"/>
        </w:numPr>
        <w:ind w:left="284"/>
        <w:rPr>
          <w:b/>
          <w:i/>
          <w:u w:val="single"/>
        </w:rPr>
      </w:pPr>
      <w:r w:rsidRPr="006A6B6D">
        <w:rPr>
          <w:b/>
          <w:i/>
          <w:u w:val="single"/>
        </w:rPr>
        <w:t>Budynek</w:t>
      </w:r>
    </w:p>
    <w:p w:rsidR="00F4504B" w:rsidRDefault="00380523" w:rsidP="00380523">
      <w:pPr>
        <w:pStyle w:val="Akapitzlist"/>
        <w:numPr>
          <w:ilvl w:val="2"/>
          <w:numId w:val="1"/>
        </w:numPr>
        <w:ind w:left="567"/>
        <w:jc w:val="both"/>
      </w:pPr>
      <w:r>
        <w:t>Roboty fundamentowe – wykonano wszystkie roboty fundamentowe</w:t>
      </w:r>
      <w:r w:rsidRPr="00380523">
        <w:t xml:space="preserve"> </w:t>
      </w:r>
      <w:r>
        <w:t>tj.</w:t>
      </w:r>
      <w:r w:rsidR="00C36D62">
        <w:t xml:space="preserve"> </w:t>
      </w:r>
      <w:r>
        <w:t xml:space="preserve">palowanie z płytą żelbetową wraz izolacjami znajdującymi się poniżej poziomu terenu </w:t>
      </w:r>
    </w:p>
    <w:p w:rsidR="00380523" w:rsidRDefault="00380523" w:rsidP="00380523">
      <w:pPr>
        <w:pStyle w:val="Akapitzlist"/>
        <w:numPr>
          <w:ilvl w:val="2"/>
          <w:numId w:val="1"/>
        </w:numPr>
        <w:ind w:left="567"/>
        <w:jc w:val="both"/>
      </w:pPr>
      <w:r>
        <w:t>Konstrukcja żelbetowa – wykonano wszystkie roboty żelbetowe tj.</w:t>
      </w:r>
      <w:r w:rsidR="00C36D62">
        <w:t xml:space="preserve"> </w:t>
      </w:r>
      <w:r>
        <w:t>słupy, rygle, belki, stropy</w:t>
      </w:r>
      <w:r w:rsidR="0058025A">
        <w:t xml:space="preserve"> żelbetowe</w:t>
      </w:r>
      <w:r>
        <w:t xml:space="preserve"> nad parterem i piętrem, szyb windowy, schody żelbetowe</w:t>
      </w:r>
    </w:p>
    <w:p w:rsidR="00380523" w:rsidRDefault="00380523" w:rsidP="00380523">
      <w:pPr>
        <w:pStyle w:val="Akapitzlist"/>
        <w:numPr>
          <w:ilvl w:val="2"/>
          <w:numId w:val="1"/>
        </w:numPr>
        <w:ind w:left="567"/>
        <w:jc w:val="both"/>
      </w:pPr>
      <w:r>
        <w:t>Konstrukcja stalowa – wykonana cała konstrukcja stalowa dachu</w:t>
      </w:r>
    </w:p>
    <w:p w:rsidR="00380523" w:rsidRDefault="00380523" w:rsidP="00380523">
      <w:pPr>
        <w:pStyle w:val="Akapitzlist"/>
        <w:numPr>
          <w:ilvl w:val="2"/>
          <w:numId w:val="1"/>
        </w:numPr>
        <w:ind w:left="567"/>
        <w:jc w:val="both"/>
      </w:pPr>
      <w:r>
        <w:t xml:space="preserve">Konstrukcja dachowa drewniana – wykonana cała konstrukcja drewniana dachu </w:t>
      </w:r>
    </w:p>
    <w:p w:rsidR="0058025A" w:rsidRDefault="00380523" w:rsidP="00380523">
      <w:pPr>
        <w:pStyle w:val="Akapitzlist"/>
        <w:numPr>
          <w:ilvl w:val="2"/>
          <w:numId w:val="1"/>
        </w:numPr>
        <w:ind w:left="567"/>
        <w:jc w:val="both"/>
      </w:pPr>
      <w:r>
        <w:t>Roboty murowe – wykonano wszystkie ściany zewnętrzne i wewnętrzne konstrukcyjne oraz ściany działowe wewnątrz budynku</w:t>
      </w:r>
      <w:r w:rsidR="0058025A">
        <w:t xml:space="preserve">. </w:t>
      </w:r>
    </w:p>
    <w:p w:rsidR="0058025A" w:rsidRPr="0058025A" w:rsidRDefault="0058025A" w:rsidP="0058025A">
      <w:pPr>
        <w:pStyle w:val="Akapitzlist"/>
        <w:ind w:left="567"/>
        <w:jc w:val="both"/>
        <w:rPr>
          <w:b/>
        </w:rPr>
      </w:pPr>
      <w:r w:rsidRPr="0058025A">
        <w:rPr>
          <w:b/>
        </w:rPr>
        <w:t xml:space="preserve">Uwaga: W związku z wprowadzonymi korektami projektowymi witryn okiennych </w:t>
      </w:r>
      <w:r w:rsidR="002133F5">
        <w:rPr>
          <w:b/>
        </w:rPr>
        <w:t xml:space="preserve">i wentylacji </w:t>
      </w:r>
      <w:r w:rsidRPr="0058025A">
        <w:rPr>
          <w:b/>
        </w:rPr>
        <w:t xml:space="preserve">do wykonania pozostaje: </w:t>
      </w:r>
    </w:p>
    <w:p w:rsidR="00380523" w:rsidRDefault="0058025A" w:rsidP="0058025A">
      <w:pPr>
        <w:pStyle w:val="Akapitzlist"/>
        <w:ind w:left="567"/>
        <w:jc w:val="both"/>
        <w:rPr>
          <w:b/>
        </w:rPr>
      </w:pPr>
      <w:r w:rsidRPr="0058025A">
        <w:rPr>
          <w:b/>
        </w:rPr>
        <w:t>- wykonanie fragmentów ścian zewnętrznych</w:t>
      </w:r>
      <w:r>
        <w:rPr>
          <w:b/>
        </w:rPr>
        <w:t xml:space="preserve"> parteru </w:t>
      </w:r>
      <w:r w:rsidRPr="0058025A">
        <w:rPr>
          <w:b/>
        </w:rPr>
        <w:t>w osiach „I” i „J”</w:t>
      </w:r>
      <w:r>
        <w:rPr>
          <w:b/>
        </w:rPr>
        <w:t xml:space="preserve"> (gr.25cm, </w:t>
      </w:r>
      <w:r w:rsidR="008A7E2D">
        <w:rPr>
          <w:b/>
        </w:rPr>
        <w:br/>
      </w:r>
      <w:r>
        <w:rPr>
          <w:b/>
        </w:rPr>
        <w:t>szer. 0,99cm, wys.2,85) wraz z tynkami</w:t>
      </w:r>
    </w:p>
    <w:p w:rsidR="0058025A" w:rsidRDefault="0058025A" w:rsidP="0058025A">
      <w:pPr>
        <w:pStyle w:val="Akapitzlist"/>
        <w:ind w:left="567"/>
        <w:jc w:val="both"/>
        <w:rPr>
          <w:b/>
        </w:rPr>
      </w:pPr>
      <w:r>
        <w:rPr>
          <w:b/>
        </w:rPr>
        <w:t>- wykonanie ścianki działowej gr.0,12m do pom.1,14 na piętrze wraz z tynkami</w:t>
      </w:r>
    </w:p>
    <w:p w:rsidR="002133F5" w:rsidRPr="0058025A" w:rsidRDefault="002133F5" w:rsidP="0058025A">
      <w:pPr>
        <w:pStyle w:val="Akapitzlist"/>
        <w:ind w:left="567"/>
        <w:jc w:val="both"/>
        <w:rPr>
          <w:b/>
        </w:rPr>
      </w:pPr>
      <w:r>
        <w:rPr>
          <w:b/>
        </w:rPr>
        <w:t xml:space="preserve">- wykonanie 4 przewodów wentylacyjnych z pustaków wentylacyjnych wraz z obmurowaniem – wentylacja </w:t>
      </w:r>
      <w:proofErr w:type="spellStart"/>
      <w:r>
        <w:rPr>
          <w:b/>
        </w:rPr>
        <w:t>pom</w:t>
      </w:r>
      <w:proofErr w:type="spellEnd"/>
      <w:r>
        <w:rPr>
          <w:b/>
        </w:rPr>
        <w:t xml:space="preserve">. 0.11, 0.12, 1.10, 1.11. Wyprowadzenie pod połać dachową do kominków wentylacyjnych </w:t>
      </w:r>
    </w:p>
    <w:p w:rsidR="00380523" w:rsidRDefault="00380523" w:rsidP="00380523">
      <w:pPr>
        <w:pStyle w:val="Akapitzlist"/>
        <w:numPr>
          <w:ilvl w:val="2"/>
          <w:numId w:val="1"/>
        </w:numPr>
        <w:ind w:left="567"/>
        <w:jc w:val="both"/>
      </w:pPr>
      <w:r>
        <w:t xml:space="preserve">Pokrycie dachu </w:t>
      </w:r>
    </w:p>
    <w:p w:rsidR="00F4504B" w:rsidRDefault="00F4504B" w:rsidP="00380523">
      <w:pPr>
        <w:pStyle w:val="Akapitzlist"/>
        <w:ind w:left="567"/>
        <w:jc w:val="both"/>
      </w:pPr>
      <w:r>
        <w:t>Wykonano przekrycie dachu dachówką z poł</w:t>
      </w:r>
      <w:r w:rsidR="0046510B">
        <w:t xml:space="preserve">ożeniem membrany </w:t>
      </w:r>
      <w:proofErr w:type="spellStart"/>
      <w:r w:rsidR="0046510B">
        <w:t>paroprzepuszczalnej</w:t>
      </w:r>
      <w:proofErr w:type="spellEnd"/>
      <w:r w:rsidR="0046510B">
        <w:t xml:space="preserve"> wraz z wykonaniem rynien i akcesoriów dachowych jak siat</w:t>
      </w:r>
      <w:r w:rsidR="0058025A">
        <w:t>k</w:t>
      </w:r>
      <w:r w:rsidR="0046510B">
        <w:t xml:space="preserve">a w rynnie, </w:t>
      </w:r>
      <w:proofErr w:type="spellStart"/>
      <w:r w:rsidR="0046510B">
        <w:t>wróblówka</w:t>
      </w:r>
      <w:proofErr w:type="spellEnd"/>
      <w:r w:rsidR="0046510B">
        <w:t>, płotki śniegowe, stopnie i ławy kominiarskie. W połaci zamontowano wyłaz dachowy oraz okna dachowe połaciowe 4 szt.</w:t>
      </w:r>
    </w:p>
    <w:p w:rsidR="002133F5" w:rsidRDefault="0058025A" w:rsidP="00380523">
      <w:pPr>
        <w:pStyle w:val="Akapitzlist"/>
        <w:ind w:left="567"/>
        <w:jc w:val="both"/>
        <w:rPr>
          <w:b/>
        </w:rPr>
      </w:pPr>
      <w:r w:rsidRPr="0058025A">
        <w:rPr>
          <w:b/>
        </w:rPr>
        <w:t>Uwaga:</w:t>
      </w:r>
      <w:r>
        <w:rPr>
          <w:b/>
        </w:rPr>
        <w:t xml:space="preserve"> </w:t>
      </w:r>
      <w:r w:rsidR="002133F5" w:rsidRPr="0058025A">
        <w:rPr>
          <w:b/>
        </w:rPr>
        <w:t xml:space="preserve">W związku z wprowadzonymi korektami projektowymi </w:t>
      </w:r>
      <w:r w:rsidR="002133F5">
        <w:rPr>
          <w:b/>
        </w:rPr>
        <w:t>wentylacji</w:t>
      </w:r>
      <w:r w:rsidR="002133F5" w:rsidRPr="0058025A">
        <w:rPr>
          <w:b/>
        </w:rPr>
        <w:t xml:space="preserve"> do wykonania pozostaje</w:t>
      </w:r>
      <w:r w:rsidR="002133F5">
        <w:rPr>
          <w:b/>
        </w:rPr>
        <w:t xml:space="preserve"> zamontowanie 6 szt. kominków wentylacyjnych – pom.0.11, 0.12, 1.10, 1.11. oraz wentylacja przestrzeni poddasza. </w:t>
      </w:r>
      <w:r w:rsidR="005C4324">
        <w:rPr>
          <w:b/>
        </w:rPr>
        <w:t>Kominki systemowe z dachówką Domino</w:t>
      </w:r>
      <w:r w:rsidR="009430D8">
        <w:rPr>
          <w:b/>
        </w:rPr>
        <w:t>. Należy również wykonać dodatkową wentylację pom.1.14 (piętro) poprzez wpięcie do istniejącego kanału wentylacyjnego.</w:t>
      </w:r>
    </w:p>
    <w:p w:rsidR="002133F5" w:rsidRDefault="002133F5" w:rsidP="00380523">
      <w:pPr>
        <w:pStyle w:val="Akapitzlist"/>
        <w:ind w:left="567"/>
        <w:jc w:val="both"/>
        <w:rPr>
          <w:b/>
        </w:rPr>
      </w:pPr>
      <w:r>
        <w:rPr>
          <w:b/>
        </w:rPr>
        <w:t>Ponadto do wykonania pozostaje:</w:t>
      </w:r>
    </w:p>
    <w:p w:rsidR="00877DFE" w:rsidRDefault="002133F5" w:rsidP="00380523">
      <w:pPr>
        <w:pStyle w:val="Akapitzlist"/>
        <w:ind w:left="567"/>
        <w:jc w:val="both"/>
        <w:rPr>
          <w:b/>
        </w:rPr>
      </w:pPr>
      <w:r>
        <w:rPr>
          <w:b/>
        </w:rPr>
        <w:t>- wykonanie obróbek blacharskich wiatrownic i okapu dachu, montaż</w:t>
      </w:r>
      <w:r w:rsidR="00877DFE">
        <w:rPr>
          <w:b/>
        </w:rPr>
        <w:t xml:space="preserve"> deski czołowej pod rynnę, montaż</w:t>
      </w:r>
      <w:r>
        <w:rPr>
          <w:b/>
        </w:rPr>
        <w:t xml:space="preserve"> rur spustowych</w:t>
      </w:r>
      <w:r w:rsidR="00877DFE">
        <w:rPr>
          <w:b/>
        </w:rPr>
        <w:t xml:space="preserve"> z wpięciem do kanalizacji deszczowej</w:t>
      </w:r>
      <w:r w:rsidR="002639F1">
        <w:rPr>
          <w:b/>
        </w:rPr>
        <w:t xml:space="preserve"> wraz z rewizjami</w:t>
      </w:r>
      <w:r w:rsidR="00AD1C41">
        <w:rPr>
          <w:b/>
        </w:rPr>
        <w:t xml:space="preserve"> (rewizje dla wszystkich rur spustowych – 8 </w:t>
      </w:r>
      <w:proofErr w:type="spellStart"/>
      <w:r w:rsidR="00AD1C41">
        <w:rPr>
          <w:b/>
        </w:rPr>
        <w:t>szt</w:t>
      </w:r>
      <w:proofErr w:type="spellEnd"/>
      <w:r w:rsidR="00AD1C41">
        <w:rPr>
          <w:b/>
        </w:rPr>
        <w:t>)</w:t>
      </w:r>
      <w:r>
        <w:rPr>
          <w:b/>
        </w:rPr>
        <w:t>, montaż siłowników elektr</w:t>
      </w:r>
      <w:r w:rsidR="00877DFE">
        <w:rPr>
          <w:b/>
        </w:rPr>
        <w:t>ycznych okien połaciowych 4szt (siłowniki inwestora), montaż nasad kominowych (</w:t>
      </w:r>
      <w:proofErr w:type="spellStart"/>
      <w:r w:rsidR="00877DFE">
        <w:rPr>
          <w:b/>
        </w:rPr>
        <w:t>wg</w:t>
      </w:r>
      <w:proofErr w:type="spellEnd"/>
      <w:r w:rsidR="00877DFE">
        <w:rPr>
          <w:b/>
        </w:rPr>
        <w:t>. projektu indywidualnego)</w:t>
      </w:r>
    </w:p>
    <w:p w:rsidR="00877DFE" w:rsidRDefault="00877DFE" w:rsidP="00380523">
      <w:pPr>
        <w:pStyle w:val="Akapitzlist"/>
        <w:ind w:left="567"/>
        <w:jc w:val="both"/>
      </w:pPr>
      <w:r>
        <w:rPr>
          <w:b/>
        </w:rPr>
        <w:t>-</w:t>
      </w:r>
      <w:r w:rsidR="002133F5">
        <w:rPr>
          <w:b/>
        </w:rPr>
        <w:t xml:space="preserve"> </w:t>
      </w:r>
      <w:r w:rsidR="0046510B" w:rsidRPr="00877DFE">
        <w:rPr>
          <w:b/>
        </w:rPr>
        <w:t>wykonani</w:t>
      </w:r>
      <w:r w:rsidRPr="00877DFE">
        <w:rPr>
          <w:b/>
        </w:rPr>
        <w:t>e</w:t>
      </w:r>
      <w:r w:rsidR="0046510B" w:rsidRPr="00877DFE">
        <w:rPr>
          <w:b/>
        </w:rPr>
        <w:t xml:space="preserve"> izolacji c</w:t>
      </w:r>
      <w:r w:rsidR="00CF4601" w:rsidRPr="00877DFE">
        <w:rPr>
          <w:b/>
        </w:rPr>
        <w:t>i</w:t>
      </w:r>
      <w:r w:rsidR="0046510B" w:rsidRPr="00877DFE">
        <w:rPr>
          <w:b/>
        </w:rPr>
        <w:t>e</w:t>
      </w:r>
      <w:r w:rsidR="00CF4601" w:rsidRPr="00877DFE">
        <w:rPr>
          <w:b/>
        </w:rPr>
        <w:t>p</w:t>
      </w:r>
      <w:r w:rsidRPr="00877DFE">
        <w:rPr>
          <w:b/>
        </w:rPr>
        <w:t>lnej połaci</w:t>
      </w:r>
      <w:r w:rsidR="00047573">
        <w:rPr>
          <w:b/>
        </w:rPr>
        <w:t xml:space="preserve"> dachowej</w:t>
      </w:r>
      <w:r w:rsidRPr="00877DFE">
        <w:rPr>
          <w:b/>
        </w:rPr>
        <w:t xml:space="preserve"> z wełny mineralnej 25cm z </w:t>
      </w:r>
      <w:proofErr w:type="spellStart"/>
      <w:r w:rsidR="00047573">
        <w:rPr>
          <w:b/>
        </w:rPr>
        <w:t>paroizolacją</w:t>
      </w:r>
      <w:proofErr w:type="spellEnd"/>
      <w:r w:rsidR="00047573">
        <w:rPr>
          <w:b/>
        </w:rPr>
        <w:t xml:space="preserve"> z </w:t>
      </w:r>
      <w:r w:rsidRPr="00877DFE">
        <w:rPr>
          <w:b/>
        </w:rPr>
        <w:t>fol</w:t>
      </w:r>
      <w:r w:rsidR="00047573">
        <w:rPr>
          <w:b/>
        </w:rPr>
        <w:t>i</w:t>
      </w:r>
      <w:r w:rsidR="0046510B" w:rsidRPr="00877DFE">
        <w:rPr>
          <w:b/>
        </w:rPr>
        <w:t xml:space="preserve"> PCV</w:t>
      </w:r>
      <w:r w:rsidR="0046510B">
        <w:t xml:space="preserve">. </w:t>
      </w:r>
    </w:p>
    <w:p w:rsidR="0046510B" w:rsidRPr="00877DFE" w:rsidRDefault="00877DFE" w:rsidP="00380523">
      <w:pPr>
        <w:pStyle w:val="Akapitzlist"/>
        <w:ind w:left="567"/>
        <w:jc w:val="both"/>
        <w:rPr>
          <w:b/>
        </w:rPr>
      </w:pPr>
      <w:r w:rsidRPr="00877DFE">
        <w:rPr>
          <w:b/>
        </w:rPr>
        <w:t>- wykończenie daszka nad bramą do warsztatu-</w:t>
      </w:r>
      <w:r w:rsidR="009D0714" w:rsidRPr="00877DFE">
        <w:rPr>
          <w:b/>
        </w:rPr>
        <w:t xml:space="preserve">pokrycie z poliwęglanu </w:t>
      </w:r>
    </w:p>
    <w:p w:rsidR="0046510B" w:rsidRPr="00747941" w:rsidRDefault="009D0714" w:rsidP="00380523">
      <w:pPr>
        <w:pStyle w:val="Akapitzlist"/>
        <w:numPr>
          <w:ilvl w:val="2"/>
          <w:numId w:val="1"/>
        </w:numPr>
        <w:ind w:left="567"/>
        <w:jc w:val="both"/>
        <w:rPr>
          <w:b/>
        </w:rPr>
      </w:pPr>
      <w:r w:rsidRPr="00747941">
        <w:rPr>
          <w:b/>
        </w:rPr>
        <w:t>Elewacja</w:t>
      </w:r>
    </w:p>
    <w:p w:rsidR="0046510B" w:rsidRPr="00747941" w:rsidRDefault="005934E5" w:rsidP="00380523">
      <w:pPr>
        <w:pStyle w:val="Akapitzlist"/>
        <w:ind w:left="567"/>
        <w:jc w:val="both"/>
        <w:rPr>
          <w:b/>
        </w:rPr>
      </w:pPr>
      <w:r>
        <w:rPr>
          <w:b/>
        </w:rPr>
        <w:t>Do wykonania w całości</w:t>
      </w:r>
    </w:p>
    <w:p w:rsidR="00501CC4" w:rsidRDefault="00747941" w:rsidP="00501CC4">
      <w:pPr>
        <w:pStyle w:val="Akapitzlist"/>
        <w:ind w:left="567"/>
        <w:jc w:val="both"/>
        <w:rPr>
          <w:b/>
        </w:rPr>
      </w:pPr>
      <w:r w:rsidRPr="00747941">
        <w:rPr>
          <w:b/>
        </w:rPr>
        <w:t xml:space="preserve">Elewację należy wykonać z </w:t>
      </w:r>
      <w:r w:rsidR="00877DFE" w:rsidRPr="00747941">
        <w:rPr>
          <w:b/>
        </w:rPr>
        <w:t xml:space="preserve">cegły klinkierowej typu Oslo firmy </w:t>
      </w:r>
      <w:proofErr w:type="spellStart"/>
      <w:r w:rsidR="00877DFE" w:rsidRPr="00747941">
        <w:rPr>
          <w:b/>
        </w:rPr>
        <w:t>Roben</w:t>
      </w:r>
      <w:proofErr w:type="spellEnd"/>
      <w:r w:rsidR="002639F1">
        <w:rPr>
          <w:b/>
        </w:rPr>
        <w:t xml:space="preserve"> (cegła identyczna z cegła kominów)</w:t>
      </w:r>
      <w:r w:rsidRPr="00747941">
        <w:rPr>
          <w:b/>
        </w:rPr>
        <w:t>. Cokół o wys. 40cm z cegły klinkierowej grafitowej Wienerberger Stratus</w:t>
      </w:r>
      <w:r>
        <w:rPr>
          <w:b/>
        </w:rPr>
        <w:t xml:space="preserve"> (</w:t>
      </w:r>
      <w:r w:rsidRPr="00747941">
        <w:rPr>
          <w:b/>
        </w:rPr>
        <w:t xml:space="preserve"> materiał inwestora</w:t>
      </w:r>
      <w:r>
        <w:rPr>
          <w:b/>
        </w:rPr>
        <w:t>)</w:t>
      </w:r>
      <w:r w:rsidRPr="00747941">
        <w:rPr>
          <w:b/>
        </w:rPr>
        <w:t xml:space="preserve">. </w:t>
      </w:r>
      <w:r>
        <w:rPr>
          <w:b/>
        </w:rPr>
        <w:t>W elewacji należy wykonać systemowe nadproża drzwiowe i okienne</w:t>
      </w:r>
      <w:r w:rsidR="00047573" w:rsidRPr="00047573">
        <w:rPr>
          <w:b/>
        </w:rPr>
        <w:t xml:space="preserve"> </w:t>
      </w:r>
      <w:r w:rsidR="00047573" w:rsidRPr="00747941">
        <w:rPr>
          <w:b/>
        </w:rPr>
        <w:t xml:space="preserve"> HK4-F ze strzemionami typ </w:t>
      </w:r>
      <w:proofErr w:type="spellStart"/>
      <w:r w:rsidR="00047573" w:rsidRPr="00747941">
        <w:rPr>
          <w:b/>
        </w:rPr>
        <w:t>HSL-W</w:t>
      </w:r>
      <w:proofErr w:type="spellEnd"/>
      <w:r>
        <w:rPr>
          <w:b/>
        </w:rPr>
        <w:t xml:space="preserve"> oraz niezbędne łączniki ze ścianą nośną. D</w:t>
      </w:r>
      <w:r w:rsidR="00896F3B" w:rsidRPr="00747941">
        <w:rPr>
          <w:b/>
        </w:rPr>
        <w:t xml:space="preserve">o </w:t>
      </w:r>
      <w:r w:rsidR="009D0714" w:rsidRPr="00747941">
        <w:rPr>
          <w:b/>
        </w:rPr>
        <w:t>wykonan</w:t>
      </w:r>
      <w:r w:rsidR="00896F3B" w:rsidRPr="00747941">
        <w:rPr>
          <w:b/>
        </w:rPr>
        <w:t>i</w:t>
      </w:r>
      <w:r w:rsidR="009D0714" w:rsidRPr="00747941">
        <w:rPr>
          <w:b/>
        </w:rPr>
        <w:t>a</w:t>
      </w:r>
      <w:r>
        <w:rPr>
          <w:b/>
        </w:rPr>
        <w:t xml:space="preserve"> </w:t>
      </w:r>
      <w:r>
        <w:rPr>
          <w:b/>
        </w:rPr>
        <w:lastRenderedPageBreak/>
        <w:t>również</w:t>
      </w:r>
      <w:r w:rsidR="009D0714" w:rsidRPr="00747941">
        <w:rPr>
          <w:b/>
        </w:rPr>
        <w:t xml:space="preserve"> </w:t>
      </w:r>
      <w:r>
        <w:rPr>
          <w:b/>
        </w:rPr>
        <w:t>izolacja termiczna ścian</w:t>
      </w:r>
      <w:r w:rsidR="009D0714" w:rsidRPr="00747941">
        <w:rPr>
          <w:b/>
        </w:rPr>
        <w:t xml:space="preserve"> ze styropianu EPS</w:t>
      </w:r>
      <w:r w:rsidR="008A7E2D">
        <w:rPr>
          <w:b/>
        </w:rPr>
        <w:t xml:space="preserve"> (styropian klejony do ś</w:t>
      </w:r>
      <w:r w:rsidR="002639F1">
        <w:rPr>
          <w:b/>
        </w:rPr>
        <w:t>ciany)</w:t>
      </w:r>
      <w:r w:rsidR="009D0714" w:rsidRPr="00747941">
        <w:rPr>
          <w:b/>
        </w:rPr>
        <w:t xml:space="preserve">.  </w:t>
      </w:r>
      <w:r>
        <w:rPr>
          <w:b/>
        </w:rPr>
        <w:t>Dodatkowo należy uzupełnić</w:t>
      </w:r>
      <w:r w:rsidR="00896F3B" w:rsidRPr="00747941">
        <w:rPr>
          <w:b/>
        </w:rPr>
        <w:t xml:space="preserve"> </w:t>
      </w:r>
      <w:r>
        <w:rPr>
          <w:b/>
        </w:rPr>
        <w:t>l</w:t>
      </w:r>
      <w:r w:rsidR="00896F3B" w:rsidRPr="00747941">
        <w:rPr>
          <w:b/>
        </w:rPr>
        <w:t xml:space="preserve">icowanie </w:t>
      </w:r>
      <w:r w:rsidR="00047573">
        <w:rPr>
          <w:b/>
        </w:rPr>
        <w:t xml:space="preserve">kominów cegłą Oslo związane z </w:t>
      </w:r>
      <w:r w:rsidR="00896F3B" w:rsidRPr="00747941">
        <w:rPr>
          <w:b/>
        </w:rPr>
        <w:t>wykończeniem nasadą kominową.</w:t>
      </w:r>
      <w:r w:rsidR="005C4324">
        <w:rPr>
          <w:b/>
        </w:rPr>
        <w:t xml:space="preserve"> Nasady kominowe z blachy tytan cynk lakierowane</w:t>
      </w:r>
      <w:r w:rsidR="00B76E4D">
        <w:rPr>
          <w:b/>
        </w:rPr>
        <w:t>j</w:t>
      </w:r>
      <w:r w:rsidR="005C4324">
        <w:rPr>
          <w:b/>
        </w:rPr>
        <w:t xml:space="preserve"> – wg projektu indywidualnego</w:t>
      </w:r>
    </w:p>
    <w:p w:rsidR="009B383F" w:rsidRPr="00501CC4" w:rsidRDefault="009B383F" w:rsidP="00501CC4">
      <w:pPr>
        <w:pStyle w:val="Akapitzlist"/>
        <w:ind w:left="567"/>
        <w:jc w:val="both"/>
        <w:rPr>
          <w:b/>
        </w:rPr>
      </w:pPr>
    </w:p>
    <w:p w:rsidR="00896F3B" w:rsidRPr="00047573" w:rsidRDefault="00896F3B" w:rsidP="00380523">
      <w:pPr>
        <w:pStyle w:val="Akapitzlist"/>
        <w:numPr>
          <w:ilvl w:val="2"/>
          <w:numId w:val="1"/>
        </w:numPr>
        <w:ind w:left="567"/>
        <w:jc w:val="both"/>
        <w:rPr>
          <w:b/>
        </w:rPr>
      </w:pPr>
      <w:r w:rsidRPr="00047573">
        <w:rPr>
          <w:b/>
        </w:rPr>
        <w:t>Wykończenia zewnętrzne</w:t>
      </w:r>
    </w:p>
    <w:p w:rsidR="00896F3B" w:rsidRPr="00047573" w:rsidRDefault="00896F3B" w:rsidP="00380523">
      <w:pPr>
        <w:pStyle w:val="Akapitzlist"/>
        <w:ind w:left="567"/>
        <w:jc w:val="both"/>
      </w:pPr>
      <w:r w:rsidRPr="00047573">
        <w:t xml:space="preserve">Wykonano podsufitkę </w:t>
      </w:r>
      <w:r w:rsidR="00047573">
        <w:t xml:space="preserve">drewnianą </w:t>
      </w:r>
      <w:r w:rsidRPr="00047573">
        <w:t xml:space="preserve">w warsztacie szkutniczym </w:t>
      </w:r>
      <w:r w:rsidR="00047573">
        <w:t xml:space="preserve">i na </w:t>
      </w:r>
      <w:r w:rsidRPr="00047573">
        <w:t>tarasie widokowym.</w:t>
      </w:r>
    </w:p>
    <w:p w:rsidR="00047573" w:rsidRDefault="00896F3B" w:rsidP="00380523">
      <w:pPr>
        <w:pStyle w:val="Akapitzlist"/>
        <w:ind w:left="567"/>
        <w:jc w:val="both"/>
        <w:rPr>
          <w:b/>
        </w:rPr>
      </w:pPr>
      <w:r w:rsidRPr="00047573">
        <w:rPr>
          <w:b/>
        </w:rPr>
        <w:t xml:space="preserve">Do wykonania pozostają: </w:t>
      </w:r>
    </w:p>
    <w:p w:rsidR="00047573" w:rsidRDefault="00047573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</w:t>
      </w:r>
      <w:r w:rsidR="00896F3B" w:rsidRPr="00047573">
        <w:rPr>
          <w:b/>
        </w:rPr>
        <w:t xml:space="preserve">obłożenie </w:t>
      </w:r>
      <w:r>
        <w:rPr>
          <w:b/>
        </w:rPr>
        <w:t xml:space="preserve">płytą HPL </w:t>
      </w:r>
      <w:r w:rsidR="00896F3B" w:rsidRPr="00047573">
        <w:rPr>
          <w:b/>
        </w:rPr>
        <w:t>elementów konstrukcji stalowej</w:t>
      </w:r>
      <w:r>
        <w:rPr>
          <w:b/>
        </w:rPr>
        <w:t xml:space="preserve"> (słupy i rygle)</w:t>
      </w:r>
      <w:r w:rsidR="00896F3B" w:rsidRPr="00047573">
        <w:rPr>
          <w:b/>
        </w:rPr>
        <w:t xml:space="preserve"> i żelbetowej</w:t>
      </w:r>
      <w:r w:rsidR="002639F1">
        <w:rPr>
          <w:b/>
        </w:rPr>
        <w:t xml:space="preserve"> –</w:t>
      </w:r>
      <w:r w:rsidR="00896F3B" w:rsidRPr="00047573">
        <w:rPr>
          <w:b/>
        </w:rPr>
        <w:t xml:space="preserve"> </w:t>
      </w:r>
      <w:r w:rsidR="002639F1">
        <w:rPr>
          <w:b/>
        </w:rPr>
        <w:t xml:space="preserve">wykonanie </w:t>
      </w:r>
      <w:r w:rsidR="000949F0" w:rsidRPr="00047573">
        <w:rPr>
          <w:b/>
        </w:rPr>
        <w:t>na stelażu systemowym</w:t>
      </w:r>
      <w:r>
        <w:rPr>
          <w:b/>
        </w:rPr>
        <w:t xml:space="preserve"> </w:t>
      </w:r>
      <w:r w:rsidR="002639F1">
        <w:rPr>
          <w:b/>
        </w:rPr>
        <w:t>lub wg indywidualnego rozwiązania</w:t>
      </w:r>
      <w:r w:rsidR="000949F0" w:rsidRPr="00047573">
        <w:rPr>
          <w:b/>
        </w:rPr>
        <w:t xml:space="preserve"> </w:t>
      </w:r>
      <w:r>
        <w:rPr>
          <w:b/>
        </w:rPr>
        <w:t>(</w:t>
      </w:r>
      <w:r w:rsidR="002639F1">
        <w:rPr>
          <w:b/>
        </w:rPr>
        <w:t>kolor płyty – zbliżony do</w:t>
      </w:r>
      <w:r w:rsidR="00896F3B" w:rsidRPr="00047573">
        <w:rPr>
          <w:b/>
        </w:rPr>
        <w:t xml:space="preserve"> podsufitki</w:t>
      </w:r>
      <w:r>
        <w:rPr>
          <w:b/>
        </w:rPr>
        <w:t xml:space="preserve"> i fasad)</w:t>
      </w:r>
      <w:r w:rsidR="000949F0" w:rsidRPr="00047573">
        <w:rPr>
          <w:b/>
        </w:rPr>
        <w:t xml:space="preserve"> </w:t>
      </w:r>
    </w:p>
    <w:p w:rsidR="00137BA5" w:rsidRDefault="00047573" w:rsidP="00380523">
      <w:pPr>
        <w:pStyle w:val="Akapitzlist"/>
        <w:ind w:left="567"/>
        <w:jc w:val="both"/>
        <w:rPr>
          <w:b/>
        </w:rPr>
      </w:pPr>
      <w:r>
        <w:rPr>
          <w:b/>
        </w:rPr>
        <w:t>-  wykonanie podsufitki drewnianej w pomieszczeniu ogrodu zimowego</w:t>
      </w:r>
      <w:r w:rsidR="00B76E4D">
        <w:rPr>
          <w:b/>
        </w:rPr>
        <w:t xml:space="preserve"> wraz z ociepleniem z wełny mineralnej</w:t>
      </w:r>
      <w:r w:rsidR="002639F1">
        <w:rPr>
          <w:b/>
        </w:rPr>
        <w:t xml:space="preserve"> i izolacją z folii paroszczelnej</w:t>
      </w:r>
      <w:r>
        <w:rPr>
          <w:b/>
        </w:rPr>
        <w:t xml:space="preserve">, podsufitki pod okapami i na szczytach dachu </w:t>
      </w:r>
      <w:r w:rsidR="000949F0" w:rsidRPr="00047573">
        <w:rPr>
          <w:b/>
        </w:rPr>
        <w:t>(materiał inwestora</w:t>
      </w:r>
      <w:r w:rsidR="002639F1">
        <w:rPr>
          <w:b/>
        </w:rPr>
        <w:t xml:space="preserve"> – podsufitka drewniana</w:t>
      </w:r>
      <w:r w:rsidR="00137BA5">
        <w:rPr>
          <w:b/>
        </w:rPr>
        <w:t xml:space="preserve">). </w:t>
      </w:r>
    </w:p>
    <w:p w:rsidR="00F4622D" w:rsidRDefault="00137BA5" w:rsidP="00CF6368">
      <w:pPr>
        <w:pStyle w:val="Akapitzlist"/>
        <w:ind w:left="567"/>
        <w:jc w:val="both"/>
        <w:rPr>
          <w:b/>
        </w:rPr>
      </w:pPr>
      <w:r>
        <w:rPr>
          <w:b/>
        </w:rPr>
        <w:t>- w</w:t>
      </w:r>
      <w:r w:rsidR="000949F0" w:rsidRPr="00047573">
        <w:rPr>
          <w:b/>
        </w:rPr>
        <w:t>ykonanie</w:t>
      </w:r>
      <w:r w:rsidR="00643684">
        <w:rPr>
          <w:b/>
        </w:rPr>
        <w:t xml:space="preserve"> ocieplenia </w:t>
      </w:r>
      <w:r w:rsidR="00FC0985">
        <w:rPr>
          <w:b/>
        </w:rPr>
        <w:t>spodu</w:t>
      </w:r>
      <w:r w:rsidR="00643684">
        <w:rPr>
          <w:b/>
        </w:rPr>
        <w:t xml:space="preserve"> i krawędzi</w:t>
      </w:r>
      <w:r w:rsidR="00FC0985" w:rsidRPr="00047573">
        <w:rPr>
          <w:b/>
        </w:rPr>
        <w:t xml:space="preserve"> </w:t>
      </w:r>
      <w:r w:rsidR="00FC0985">
        <w:rPr>
          <w:b/>
        </w:rPr>
        <w:t>stropów łącznika i balkonów wraz z tynkiem silikatowym</w:t>
      </w:r>
      <w:r w:rsidR="000949F0" w:rsidRPr="00047573">
        <w:rPr>
          <w:b/>
        </w:rPr>
        <w:t xml:space="preserve">. Opierzenia z blachy </w:t>
      </w:r>
      <w:r w:rsidR="00B76E4D">
        <w:rPr>
          <w:b/>
        </w:rPr>
        <w:t>tytan</w:t>
      </w:r>
      <w:r>
        <w:rPr>
          <w:b/>
        </w:rPr>
        <w:t>-</w:t>
      </w:r>
      <w:r w:rsidR="00B76E4D">
        <w:rPr>
          <w:b/>
        </w:rPr>
        <w:t xml:space="preserve">cynk </w:t>
      </w:r>
      <w:r w:rsidR="00FC0985">
        <w:rPr>
          <w:b/>
        </w:rPr>
        <w:t xml:space="preserve">lakierowanej- </w:t>
      </w:r>
      <w:r>
        <w:rPr>
          <w:b/>
        </w:rPr>
        <w:t>wiatrownice, deska czołowa,</w:t>
      </w:r>
      <w:r w:rsidR="000949F0" w:rsidRPr="00047573">
        <w:rPr>
          <w:b/>
        </w:rPr>
        <w:t xml:space="preserve"> parapet</w:t>
      </w:r>
      <w:r>
        <w:rPr>
          <w:b/>
        </w:rPr>
        <w:t>y,</w:t>
      </w:r>
      <w:r w:rsidR="00F4622D">
        <w:rPr>
          <w:b/>
        </w:rPr>
        <w:t xml:space="preserve"> taras</w:t>
      </w:r>
      <w:r>
        <w:rPr>
          <w:b/>
        </w:rPr>
        <w:t>y</w:t>
      </w:r>
      <w:r w:rsidR="00F4622D">
        <w:rPr>
          <w:b/>
        </w:rPr>
        <w:t>, balkon</w:t>
      </w:r>
      <w:r>
        <w:rPr>
          <w:b/>
        </w:rPr>
        <w:t>y</w:t>
      </w:r>
      <w:r w:rsidR="00CF6368">
        <w:rPr>
          <w:b/>
        </w:rPr>
        <w:t>.</w:t>
      </w:r>
      <w:r w:rsidR="00CF6368" w:rsidRPr="00CF6368">
        <w:rPr>
          <w:b/>
        </w:rPr>
        <w:t xml:space="preserve"> </w:t>
      </w:r>
      <w:r w:rsidR="00CF6368">
        <w:rPr>
          <w:b/>
        </w:rPr>
        <w:t>Obróbka tarasu widokowego i ogrodu zimowego z blachy tytanowo-cynkowej lakierowanej z uwagi na gabaryty wykonana na podłożu z płyty OSB.</w:t>
      </w:r>
    </w:p>
    <w:p w:rsidR="00CF6368" w:rsidRPr="00CF6368" w:rsidRDefault="00CF6368" w:rsidP="00CF6368">
      <w:pPr>
        <w:pStyle w:val="Akapitzlist"/>
        <w:ind w:left="567"/>
        <w:jc w:val="both"/>
        <w:rPr>
          <w:b/>
        </w:rPr>
      </w:pPr>
      <w:r>
        <w:rPr>
          <w:b/>
        </w:rPr>
        <w:t>- wykonanie identyfikacji wizualnej wewnętrznej i zewnęt</w:t>
      </w:r>
      <w:r w:rsidR="000D7234">
        <w:rPr>
          <w:b/>
        </w:rPr>
        <w:t>rz</w:t>
      </w:r>
      <w:r>
        <w:rPr>
          <w:b/>
        </w:rPr>
        <w:t>nej</w:t>
      </w:r>
      <w:r w:rsidR="000D7234">
        <w:rPr>
          <w:b/>
        </w:rPr>
        <w:t>. Na elewacji napis na ścianie podłużnej – podświetlony, na ścianie szczytowej bez podświetlenia.</w:t>
      </w:r>
    </w:p>
    <w:p w:rsidR="000949F0" w:rsidRPr="00F4622D" w:rsidRDefault="000949F0" w:rsidP="00380523">
      <w:pPr>
        <w:pStyle w:val="Akapitzlist"/>
        <w:numPr>
          <w:ilvl w:val="2"/>
          <w:numId w:val="1"/>
        </w:numPr>
        <w:ind w:left="567"/>
        <w:jc w:val="both"/>
        <w:rPr>
          <w:b/>
        </w:rPr>
      </w:pPr>
      <w:r w:rsidRPr="00F4622D">
        <w:rPr>
          <w:b/>
        </w:rPr>
        <w:t>Wykończenia wewnętrzne</w:t>
      </w:r>
    </w:p>
    <w:p w:rsidR="000949F0" w:rsidRDefault="000949F0" w:rsidP="00380523">
      <w:pPr>
        <w:pStyle w:val="Akapitzlist"/>
        <w:ind w:left="567"/>
        <w:jc w:val="both"/>
      </w:pPr>
      <w:r>
        <w:t xml:space="preserve">Wykonano </w:t>
      </w:r>
      <w:r w:rsidR="00BB78FD">
        <w:t>tynki gipsowe i cementowo-wapienne</w:t>
      </w:r>
      <w:r w:rsidR="00F4622D">
        <w:t xml:space="preserve"> ścian</w:t>
      </w:r>
      <w:r>
        <w:t>.</w:t>
      </w:r>
    </w:p>
    <w:p w:rsidR="00F4622D" w:rsidRDefault="00F4622D" w:rsidP="00380523">
      <w:pPr>
        <w:pStyle w:val="Akapitzlist"/>
        <w:ind w:left="567"/>
        <w:jc w:val="both"/>
        <w:rPr>
          <w:b/>
        </w:rPr>
      </w:pPr>
      <w:r>
        <w:rPr>
          <w:b/>
        </w:rPr>
        <w:t>Do wykonania pozostają</w:t>
      </w:r>
      <w:r w:rsidR="000949F0" w:rsidRPr="00F4622D">
        <w:rPr>
          <w:b/>
        </w:rPr>
        <w:t xml:space="preserve">: </w:t>
      </w:r>
    </w:p>
    <w:p w:rsidR="00F4622D" w:rsidRDefault="00F4622D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</w:t>
      </w:r>
      <w:r w:rsidR="00BB78FD" w:rsidRPr="00F4622D">
        <w:rPr>
          <w:b/>
        </w:rPr>
        <w:t xml:space="preserve">tynki </w:t>
      </w:r>
      <w:r>
        <w:rPr>
          <w:b/>
        </w:rPr>
        <w:t>stropów żelbetowych</w:t>
      </w:r>
      <w:r w:rsidR="00BB78FD" w:rsidRPr="00F4622D">
        <w:rPr>
          <w:b/>
        </w:rPr>
        <w:t xml:space="preserve">, </w:t>
      </w:r>
    </w:p>
    <w:p w:rsidR="00F4622D" w:rsidRDefault="00F4622D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</w:t>
      </w:r>
      <w:r w:rsidR="00BB78FD" w:rsidRPr="00F4622D">
        <w:rPr>
          <w:b/>
        </w:rPr>
        <w:t xml:space="preserve">sufity </w:t>
      </w:r>
      <w:r>
        <w:rPr>
          <w:b/>
        </w:rPr>
        <w:t xml:space="preserve">po połaci dachowej </w:t>
      </w:r>
      <w:r w:rsidR="00BB78FD" w:rsidRPr="00F4622D">
        <w:rPr>
          <w:b/>
        </w:rPr>
        <w:t xml:space="preserve">z płyt </w:t>
      </w:r>
      <w:r w:rsidRPr="00F4622D">
        <w:rPr>
          <w:b/>
        </w:rPr>
        <w:t>gipsow</w:t>
      </w:r>
      <w:r>
        <w:rPr>
          <w:b/>
        </w:rPr>
        <w:t>o</w:t>
      </w:r>
      <w:r w:rsidRPr="00F4622D">
        <w:rPr>
          <w:b/>
        </w:rPr>
        <w:t>-kartonowych</w:t>
      </w:r>
      <w:r w:rsidR="00137BA5">
        <w:rPr>
          <w:b/>
        </w:rPr>
        <w:t xml:space="preserve"> (2xGKFI)</w:t>
      </w:r>
      <w:r>
        <w:rPr>
          <w:b/>
        </w:rPr>
        <w:t xml:space="preserve"> na ruszcie bezpośrednim, krzyżowym (</w:t>
      </w:r>
      <w:r w:rsidR="009B383F">
        <w:rPr>
          <w:b/>
        </w:rPr>
        <w:t xml:space="preserve">hol - </w:t>
      </w:r>
      <w:r>
        <w:rPr>
          <w:b/>
        </w:rPr>
        <w:t>pom.1.01, poddasze</w:t>
      </w:r>
      <w:r w:rsidR="009B383F">
        <w:rPr>
          <w:b/>
        </w:rPr>
        <w:t xml:space="preserve"> – </w:t>
      </w:r>
      <w:proofErr w:type="spellStart"/>
      <w:r w:rsidR="009B383F">
        <w:rPr>
          <w:b/>
        </w:rPr>
        <w:t>pom</w:t>
      </w:r>
      <w:proofErr w:type="spellEnd"/>
      <w:r w:rsidR="009B383F">
        <w:rPr>
          <w:b/>
        </w:rPr>
        <w:t>.</w:t>
      </w:r>
      <w:r w:rsidR="00AE5402">
        <w:rPr>
          <w:b/>
        </w:rPr>
        <w:t xml:space="preserve"> 2.01)</w:t>
      </w:r>
    </w:p>
    <w:p w:rsidR="00F4622D" w:rsidRDefault="00F4622D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 sufity </w:t>
      </w:r>
      <w:r w:rsidRPr="00F4622D">
        <w:rPr>
          <w:b/>
        </w:rPr>
        <w:t>podwieszone</w:t>
      </w:r>
      <w:r>
        <w:rPr>
          <w:b/>
        </w:rPr>
        <w:t xml:space="preserve"> </w:t>
      </w:r>
      <w:r w:rsidRPr="00F4622D">
        <w:rPr>
          <w:b/>
        </w:rPr>
        <w:t>z płyt gipsow</w:t>
      </w:r>
      <w:r>
        <w:rPr>
          <w:b/>
        </w:rPr>
        <w:t>o</w:t>
      </w:r>
      <w:r w:rsidRPr="00F4622D">
        <w:rPr>
          <w:b/>
        </w:rPr>
        <w:t>-kartonowych</w:t>
      </w:r>
      <w:r>
        <w:rPr>
          <w:b/>
        </w:rPr>
        <w:t xml:space="preserve"> na ruszcie </w:t>
      </w:r>
      <w:r w:rsidR="00827557">
        <w:rPr>
          <w:b/>
        </w:rPr>
        <w:t xml:space="preserve">wiszącym, podwójnym, krzyżowym </w:t>
      </w:r>
      <w:r w:rsidR="00137BA5">
        <w:rPr>
          <w:b/>
        </w:rPr>
        <w:t>–</w:t>
      </w:r>
      <w:r>
        <w:rPr>
          <w:b/>
        </w:rPr>
        <w:t xml:space="preserve"> parter</w:t>
      </w:r>
      <w:r w:rsidR="00137BA5">
        <w:rPr>
          <w:b/>
        </w:rPr>
        <w:t>-</w:t>
      </w:r>
      <w:r>
        <w:rPr>
          <w:b/>
        </w:rPr>
        <w:t xml:space="preserve"> (pom.</w:t>
      </w:r>
      <w:r w:rsidR="00827557">
        <w:rPr>
          <w:b/>
        </w:rPr>
        <w:t>0.04, 0.05, 0.06, 0.07</w:t>
      </w:r>
      <w:r w:rsidR="000B1C1B">
        <w:rPr>
          <w:b/>
        </w:rPr>
        <w:t>)- 1xGKBI</w:t>
      </w:r>
      <w:r>
        <w:rPr>
          <w:b/>
        </w:rPr>
        <w:t xml:space="preserve"> i piętr</w:t>
      </w:r>
      <w:r w:rsidR="00137BA5">
        <w:rPr>
          <w:b/>
        </w:rPr>
        <w:t>o-</w:t>
      </w:r>
      <w:r w:rsidR="00827557">
        <w:rPr>
          <w:b/>
        </w:rPr>
        <w:t xml:space="preserve"> (1.02, 1.03, 1.04, 1.05, 1.06, 1.08, 1.09, 1.10, 1.11)</w:t>
      </w:r>
      <w:r w:rsidR="000B1C1B">
        <w:rPr>
          <w:b/>
        </w:rPr>
        <w:t xml:space="preserve"> – 2xGKFI + izolacja z wełny min.25cm + folia PCV</w:t>
      </w:r>
    </w:p>
    <w:p w:rsidR="00790396" w:rsidRDefault="00790396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na sufitach podwieszonych na piętrze - izolacja akustyczna z wełny </w:t>
      </w:r>
      <w:proofErr w:type="spellStart"/>
      <w:r>
        <w:rPr>
          <w:b/>
        </w:rPr>
        <w:t>min.gr</w:t>
      </w:r>
      <w:proofErr w:type="spellEnd"/>
      <w:r>
        <w:rPr>
          <w:b/>
        </w:rPr>
        <w:t xml:space="preserve"> 15cm</w:t>
      </w:r>
    </w:p>
    <w:p w:rsidR="000B1C1B" w:rsidRDefault="000B1C1B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 sufity </w:t>
      </w:r>
      <w:r w:rsidRPr="00F4622D">
        <w:rPr>
          <w:b/>
        </w:rPr>
        <w:t>podwieszone</w:t>
      </w:r>
      <w:r>
        <w:rPr>
          <w:b/>
        </w:rPr>
        <w:t xml:space="preserve"> </w:t>
      </w:r>
      <w:r w:rsidRPr="00F4622D">
        <w:rPr>
          <w:b/>
        </w:rPr>
        <w:t>z płyt gipsow</w:t>
      </w:r>
      <w:r>
        <w:rPr>
          <w:b/>
        </w:rPr>
        <w:t>o</w:t>
      </w:r>
      <w:r w:rsidRPr="00F4622D">
        <w:rPr>
          <w:b/>
        </w:rPr>
        <w:t>-kartonowych</w:t>
      </w:r>
      <w:r>
        <w:rPr>
          <w:b/>
        </w:rPr>
        <w:t xml:space="preserve"> 1xGKBI na ruszcie wiszącym, podwójnym, krzyżowym wraz z izolacją z wełny min.20cm i folią PCV - parter (pom.0.18, 0.19, 0.20, 0.21)</w:t>
      </w:r>
    </w:p>
    <w:p w:rsidR="00827557" w:rsidRDefault="00F4622D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 </w:t>
      </w:r>
      <w:r w:rsidR="00827557">
        <w:rPr>
          <w:b/>
        </w:rPr>
        <w:t>-</w:t>
      </w:r>
      <w:r w:rsidR="00BB78FD" w:rsidRPr="00F4622D">
        <w:rPr>
          <w:b/>
        </w:rPr>
        <w:t xml:space="preserve"> </w:t>
      </w:r>
      <w:r w:rsidRPr="00F4622D">
        <w:rPr>
          <w:b/>
        </w:rPr>
        <w:t xml:space="preserve">sufit </w:t>
      </w:r>
      <w:r>
        <w:rPr>
          <w:b/>
        </w:rPr>
        <w:t>modułowy w korytarzu parteru (pom.0.13)</w:t>
      </w:r>
      <w:r w:rsidR="00BB78FD" w:rsidRPr="00F4622D">
        <w:rPr>
          <w:b/>
        </w:rPr>
        <w:t xml:space="preserve"> </w:t>
      </w:r>
    </w:p>
    <w:p w:rsidR="00137BA5" w:rsidRDefault="00137BA5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zabudowa pionów kanalizacyjnych, </w:t>
      </w:r>
      <w:r w:rsidR="00790396">
        <w:rPr>
          <w:b/>
        </w:rPr>
        <w:t xml:space="preserve">instalacji wentylacji w sali dydaktycznej, WC </w:t>
      </w:r>
      <w:r>
        <w:rPr>
          <w:b/>
        </w:rPr>
        <w:t>systemowych-podtynkowych, rur instalacyjnych w holu parteru - płyty GKBI na konstrukcji systemowej</w:t>
      </w:r>
    </w:p>
    <w:p w:rsidR="000B1C1B" w:rsidRDefault="000B1C1B" w:rsidP="00380523">
      <w:pPr>
        <w:pStyle w:val="Akapitzlist"/>
        <w:ind w:left="567"/>
        <w:jc w:val="both"/>
        <w:rPr>
          <w:b/>
        </w:rPr>
      </w:pPr>
      <w:r>
        <w:rPr>
          <w:b/>
        </w:rPr>
        <w:t>- ocieplenie sufitu styropianem wraz z tynkiem cienkowarstwowym</w:t>
      </w:r>
      <w:r w:rsidR="00DE2DEC">
        <w:rPr>
          <w:b/>
        </w:rPr>
        <w:t xml:space="preserve"> mineralnym i gipsowaniem </w:t>
      </w:r>
      <w:r>
        <w:rPr>
          <w:b/>
        </w:rPr>
        <w:t xml:space="preserve"> – </w:t>
      </w:r>
      <w:proofErr w:type="spellStart"/>
      <w:r>
        <w:rPr>
          <w:b/>
        </w:rPr>
        <w:t>pom.parteru</w:t>
      </w:r>
      <w:proofErr w:type="spellEnd"/>
      <w:r>
        <w:rPr>
          <w:b/>
        </w:rPr>
        <w:t xml:space="preserve"> 0.14, 0.15, 0.16, 0.17</w:t>
      </w:r>
    </w:p>
    <w:p w:rsidR="00DE2DEC" w:rsidRDefault="00827557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</w:t>
      </w:r>
      <w:r w:rsidR="00BB78FD" w:rsidRPr="00F4622D">
        <w:rPr>
          <w:b/>
        </w:rPr>
        <w:t>gładzie</w:t>
      </w:r>
      <w:r w:rsidR="009B383F">
        <w:rPr>
          <w:b/>
        </w:rPr>
        <w:t xml:space="preserve"> gipsowe </w:t>
      </w:r>
      <w:r w:rsidR="00BB78FD" w:rsidRPr="00F4622D">
        <w:rPr>
          <w:b/>
        </w:rPr>
        <w:t>na</w:t>
      </w:r>
      <w:r w:rsidR="00DE2DEC">
        <w:rPr>
          <w:b/>
        </w:rPr>
        <w:t xml:space="preserve"> wszystkich</w:t>
      </w:r>
      <w:r w:rsidR="00BB78FD" w:rsidRPr="00F4622D">
        <w:rPr>
          <w:b/>
        </w:rPr>
        <w:t xml:space="preserve"> ścianach i sufitach</w:t>
      </w:r>
      <w:r w:rsidR="00671CE4" w:rsidRPr="00F4622D">
        <w:rPr>
          <w:b/>
        </w:rPr>
        <w:t xml:space="preserve"> z malowaniem farbami emulsyjnymi, </w:t>
      </w:r>
    </w:p>
    <w:p w:rsidR="00827557" w:rsidRPr="00DE2DEC" w:rsidRDefault="00DE2DEC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</w:t>
      </w:r>
      <w:r w:rsidR="00671CE4" w:rsidRPr="00F4622D">
        <w:rPr>
          <w:b/>
        </w:rPr>
        <w:t>licowanie ścian płytkami</w:t>
      </w:r>
      <w:r w:rsidR="00F50EC0">
        <w:rPr>
          <w:b/>
        </w:rPr>
        <w:t xml:space="preserve"> – </w:t>
      </w:r>
      <w:r w:rsidR="00F50EC0" w:rsidRPr="00DE2DEC">
        <w:rPr>
          <w:b/>
        </w:rPr>
        <w:t xml:space="preserve">płytki </w:t>
      </w:r>
      <w:proofErr w:type="spellStart"/>
      <w:r w:rsidRPr="00DE2DEC">
        <w:rPr>
          <w:b/>
        </w:rPr>
        <w:t>Karoo</w:t>
      </w:r>
      <w:proofErr w:type="spellEnd"/>
      <w:r w:rsidRPr="00DE2DEC">
        <w:rPr>
          <w:b/>
        </w:rPr>
        <w:t xml:space="preserve"> Opoczno lub równoważne</w:t>
      </w:r>
      <w:r w:rsidR="00BA507B">
        <w:rPr>
          <w:b/>
        </w:rPr>
        <w:t xml:space="preserve"> </w:t>
      </w:r>
      <w:r w:rsidR="00BA507B" w:rsidRPr="00BA507B">
        <w:rPr>
          <w:b/>
        </w:rPr>
        <w:t>(za akceptacją inwestora)</w:t>
      </w:r>
    </w:p>
    <w:p w:rsidR="00DE2DEC" w:rsidRDefault="00DE2DEC" w:rsidP="00DE2DEC">
      <w:pPr>
        <w:pStyle w:val="Akapitzlist"/>
        <w:ind w:left="567"/>
        <w:jc w:val="both"/>
        <w:rPr>
          <w:b/>
        </w:rPr>
      </w:pPr>
      <w:r>
        <w:rPr>
          <w:b/>
        </w:rPr>
        <w:t xml:space="preserve">- </w:t>
      </w:r>
      <w:r w:rsidRPr="00F4622D">
        <w:rPr>
          <w:b/>
        </w:rPr>
        <w:t xml:space="preserve">ścianki </w:t>
      </w:r>
      <w:r>
        <w:rPr>
          <w:b/>
        </w:rPr>
        <w:t>systemowe z płyt</w:t>
      </w:r>
      <w:r w:rsidRPr="00F4622D">
        <w:rPr>
          <w:b/>
        </w:rPr>
        <w:t xml:space="preserve"> HPL  gr. 12mm w sanitariatach, </w:t>
      </w:r>
    </w:p>
    <w:p w:rsidR="00827557" w:rsidRDefault="00827557" w:rsidP="00380523">
      <w:pPr>
        <w:pStyle w:val="Akapitzlist"/>
        <w:ind w:left="567"/>
        <w:jc w:val="both"/>
        <w:rPr>
          <w:b/>
        </w:rPr>
      </w:pPr>
      <w:r>
        <w:rPr>
          <w:b/>
        </w:rPr>
        <w:t>-</w:t>
      </w:r>
      <w:r w:rsidR="00671CE4" w:rsidRPr="00F4622D">
        <w:rPr>
          <w:b/>
        </w:rPr>
        <w:t xml:space="preserve"> </w:t>
      </w:r>
      <w:r>
        <w:rPr>
          <w:b/>
        </w:rPr>
        <w:t xml:space="preserve">izolacje </w:t>
      </w:r>
      <w:r w:rsidR="00FE0D13">
        <w:rPr>
          <w:b/>
        </w:rPr>
        <w:t>przeciwwilgociowe i</w:t>
      </w:r>
      <w:r w:rsidR="00AE5402">
        <w:rPr>
          <w:b/>
        </w:rPr>
        <w:t xml:space="preserve"> termiczne</w:t>
      </w:r>
      <w:r w:rsidR="00FE0D13">
        <w:rPr>
          <w:b/>
        </w:rPr>
        <w:t xml:space="preserve"> </w:t>
      </w:r>
      <w:r>
        <w:rPr>
          <w:b/>
        </w:rPr>
        <w:t>posadzek i tarasów</w:t>
      </w:r>
      <w:r w:rsidR="009B383F">
        <w:rPr>
          <w:b/>
        </w:rPr>
        <w:t xml:space="preserve"> -</w:t>
      </w:r>
      <w:r w:rsidR="00AE5402">
        <w:rPr>
          <w:b/>
        </w:rPr>
        <w:t xml:space="preserve"> z papy termozgrzewalnej, folii PCV </w:t>
      </w:r>
      <w:proofErr w:type="spellStart"/>
      <w:r w:rsidR="00AE5402">
        <w:rPr>
          <w:b/>
        </w:rPr>
        <w:t>gr.min</w:t>
      </w:r>
      <w:proofErr w:type="spellEnd"/>
      <w:r w:rsidR="00AE5402">
        <w:rPr>
          <w:b/>
        </w:rPr>
        <w:t>. 0,3mm (zgodnie z proj.)</w:t>
      </w:r>
      <w:r>
        <w:rPr>
          <w:b/>
        </w:rPr>
        <w:t xml:space="preserve">, </w:t>
      </w:r>
    </w:p>
    <w:p w:rsidR="00827557" w:rsidRDefault="00827557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posadzki betonowe, </w:t>
      </w:r>
    </w:p>
    <w:p w:rsidR="00916E3F" w:rsidRDefault="00827557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</w:t>
      </w:r>
      <w:r w:rsidR="00671CE4" w:rsidRPr="00F4622D">
        <w:rPr>
          <w:b/>
        </w:rPr>
        <w:t xml:space="preserve">podłogi </w:t>
      </w:r>
      <w:r w:rsidR="005934E5">
        <w:rPr>
          <w:b/>
        </w:rPr>
        <w:t>–</w:t>
      </w:r>
      <w:r>
        <w:rPr>
          <w:b/>
        </w:rPr>
        <w:t xml:space="preserve"> taras</w:t>
      </w:r>
      <w:r w:rsidR="00790396">
        <w:rPr>
          <w:b/>
        </w:rPr>
        <w:t xml:space="preserve"> widokowy, </w:t>
      </w:r>
      <w:r w:rsidR="005934E5">
        <w:rPr>
          <w:b/>
        </w:rPr>
        <w:t>łącznik na piętrze, taras na parterze</w:t>
      </w:r>
      <w:r w:rsidR="00916E3F">
        <w:rPr>
          <w:b/>
        </w:rPr>
        <w:t>, balkony</w:t>
      </w:r>
      <w:r w:rsidR="005934E5">
        <w:rPr>
          <w:b/>
        </w:rPr>
        <w:t xml:space="preserve"> - </w:t>
      </w:r>
      <w:r w:rsidR="00671CE4" w:rsidRPr="00F4622D">
        <w:rPr>
          <w:b/>
        </w:rPr>
        <w:t xml:space="preserve"> wyłożone deską tarasową z drewna egzotycznego</w:t>
      </w:r>
      <w:r w:rsidR="00501CC4">
        <w:rPr>
          <w:b/>
        </w:rPr>
        <w:t xml:space="preserve"> wraz z </w:t>
      </w:r>
      <w:r w:rsidR="00FE0D13">
        <w:rPr>
          <w:b/>
        </w:rPr>
        <w:t xml:space="preserve">konstrukcją nośną i </w:t>
      </w:r>
      <w:r w:rsidR="00501CC4">
        <w:rPr>
          <w:b/>
        </w:rPr>
        <w:t>niezbędnymi obróbkami</w:t>
      </w:r>
      <w:r w:rsidR="00790396">
        <w:rPr>
          <w:b/>
        </w:rPr>
        <w:t>.</w:t>
      </w:r>
      <w:r w:rsidR="005934E5">
        <w:rPr>
          <w:b/>
        </w:rPr>
        <w:t xml:space="preserve"> </w:t>
      </w:r>
      <w:r w:rsidR="00790396">
        <w:rPr>
          <w:b/>
        </w:rPr>
        <w:t>Ogród zimowy – podłoga z desek z drewna egzotycznego</w:t>
      </w:r>
      <w:r w:rsidR="00CF6368">
        <w:rPr>
          <w:b/>
        </w:rPr>
        <w:t xml:space="preserve">. </w:t>
      </w:r>
    </w:p>
    <w:p w:rsidR="00AB2B01" w:rsidRDefault="00916E3F" w:rsidP="00CF6368">
      <w:pPr>
        <w:pStyle w:val="Akapitzlist"/>
        <w:ind w:left="567"/>
        <w:jc w:val="both"/>
        <w:rPr>
          <w:b/>
        </w:rPr>
      </w:pPr>
      <w:r>
        <w:rPr>
          <w:b/>
        </w:rPr>
        <w:lastRenderedPageBreak/>
        <w:t xml:space="preserve">- </w:t>
      </w:r>
      <w:r w:rsidR="005934E5">
        <w:rPr>
          <w:b/>
        </w:rPr>
        <w:t xml:space="preserve">pozostałe podłogi w pomieszczeniach </w:t>
      </w:r>
      <w:r w:rsidR="00F50EC0">
        <w:rPr>
          <w:b/>
        </w:rPr>
        <w:t>–</w:t>
      </w:r>
      <w:r w:rsidR="005934E5">
        <w:rPr>
          <w:b/>
        </w:rPr>
        <w:t xml:space="preserve"> </w:t>
      </w:r>
      <w:proofErr w:type="spellStart"/>
      <w:r w:rsidR="005934E5" w:rsidRPr="00BA507B">
        <w:rPr>
          <w:b/>
        </w:rPr>
        <w:t>gres</w:t>
      </w:r>
      <w:r w:rsidR="00F50EC0" w:rsidRPr="00BA507B">
        <w:rPr>
          <w:b/>
        </w:rPr>
        <w:t>-</w:t>
      </w:r>
      <w:r w:rsidR="00BA507B" w:rsidRPr="00BA507B">
        <w:rPr>
          <w:b/>
        </w:rPr>
        <w:t>np.Allwood</w:t>
      </w:r>
      <w:proofErr w:type="spellEnd"/>
      <w:r w:rsidR="00BA507B" w:rsidRPr="00BA507B">
        <w:rPr>
          <w:b/>
        </w:rPr>
        <w:t xml:space="preserve"> Opoczno</w:t>
      </w:r>
      <w:r w:rsidR="00F50EC0" w:rsidRPr="00BA507B">
        <w:rPr>
          <w:b/>
        </w:rPr>
        <w:t xml:space="preserve"> </w:t>
      </w:r>
      <w:r w:rsidR="00BA507B" w:rsidRPr="00BA507B">
        <w:rPr>
          <w:b/>
        </w:rPr>
        <w:t>lub równoważne (za akceptacją inwestora)</w:t>
      </w:r>
      <w:r w:rsidR="00CF6368">
        <w:rPr>
          <w:b/>
        </w:rPr>
        <w:t xml:space="preserve">, cokoły z płytek </w:t>
      </w:r>
      <w:proofErr w:type="spellStart"/>
      <w:r w:rsidR="00CF6368">
        <w:rPr>
          <w:b/>
        </w:rPr>
        <w:t>zlicowane</w:t>
      </w:r>
      <w:proofErr w:type="spellEnd"/>
      <w:r w:rsidR="00CF6368">
        <w:rPr>
          <w:b/>
        </w:rPr>
        <w:t xml:space="preserve"> ze ścianami (wpuszczane)</w:t>
      </w:r>
      <w:r w:rsidR="005934E5" w:rsidRPr="00CF6368">
        <w:rPr>
          <w:b/>
        </w:rPr>
        <w:t>, parkiet</w:t>
      </w:r>
      <w:r w:rsidR="00CF6368">
        <w:rPr>
          <w:b/>
        </w:rPr>
        <w:t xml:space="preserve"> z listwami</w:t>
      </w:r>
      <w:r w:rsidR="00F50EC0" w:rsidRPr="00CF6368">
        <w:rPr>
          <w:b/>
        </w:rPr>
        <w:t xml:space="preserve"> </w:t>
      </w:r>
      <w:r w:rsidR="00BA507B" w:rsidRPr="00CF6368">
        <w:rPr>
          <w:b/>
        </w:rPr>
        <w:t>–</w:t>
      </w:r>
      <w:r w:rsidR="00F50EC0" w:rsidRPr="00CF6368">
        <w:rPr>
          <w:b/>
        </w:rPr>
        <w:t xml:space="preserve"> </w:t>
      </w:r>
      <w:r w:rsidR="00AB2B01" w:rsidRPr="00CF6368">
        <w:rPr>
          <w:b/>
        </w:rPr>
        <w:t>opis w</w:t>
      </w:r>
      <w:r w:rsidR="00BA507B" w:rsidRPr="00CF6368">
        <w:rPr>
          <w:b/>
        </w:rPr>
        <w:t xml:space="preserve"> projek</w:t>
      </w:r>
      <w:r w:rsidR="00AB2B01" w:rsidRPr="00CF6368">
        <w:rPr>
          <w:b/>
        </w:rPr>
        <w:t>cie</w:t>
      </w:r>
      <w:r w:rsidR="005934E5" w:rsidRPr="00CF6368">
        <w:rPr>
          <w:b/>
        </w:rPr>
        <w:t xml:space="preserve">, </w:t>
      </w:r>
      <w:r w:rsidR="00AB2B01" w:rsidRPr="00CF6368">
        <w:rPr>
          <w:b/>
        </w:rPr>
        <w:t xml:space="preserve"> wykładziny dywanowe</w:t>
      </w:r>
      <w:r w:rsidR="00CF6368">
        <w:rPr>
          <w:b/>
        </w:rPr>
        <w:t xml:space="preserve"> np. Palermo </w:t>
      </w:r>
      <w:proofErr w:type="spellStart"/>
      <w:r w:rsidR="00CF6368">
        <w:rPr>
          <w:b/>
        </w:rPr>
        <w:t>Ampel</w:t>
      </w:r>
      <w:proofErr w:type="spellEnd"/>
      <w:r w:rsidR="00CF6368">
        <w:rPr>
          <w:b/>
        </w:rPr>
        <w:t xml:space="preserve"> </w:t>
      </w:r>
      <w:r w:rsidR="00CF6368" w:rsidRPr="00BA507B">
        <w:rPr>
          <w:b/>
        </w:rPr>
        <w:t>lub równoważne (za akceptacją inwestora)</w:t>
      </w:r>
      <w:r w:rsidR="00AB2B01" w:rsidRPr="00CF6368">
        <w:rPr>
          <w:b/>
        </w:rPr>
        <w:t>– opis w projekcie</w:t>
      </w:r>
      <w:r w:rsidR="00CF6368">
        <w:rPr>
          <w:b/>
        </w:rPr>
        <w:t>,</w:t>
      </w:r>
      <w:r w:rsidR="00AB2B01" w:rsidRPr="00CF6368">
        <w:rPr>
          <w:b/>
        </w:rPr>
        <w:t xml:space="preserve"> </w:t>
      </w:r>
      <w:r w:rsidR="005934E5" w:rsidRPr="00CF6368">
        <w:rPr>
          <w:b/>
        </w:rPr>
        <w:t xml:space="preserve">posadzka przemysłowa typu </w:t>
      </w:r>
      <w:proofErr w:type="spellStart"/>
      <w:r w:rsidR="005934E5" w:rsidRPr="00CF6368">
        <w:rPr>
          <w:b/>
        </w:rPr>
        <w:t>Plastidur</w:t>
      </w:r>
      <w:proofErr w:type="spellEnd"/>
      <w:r w:rsidR="00F50EC0" w:rsidRPr="00CF6368">
        <w:rPr>
          <w:b/>
        </w:rPr>
        <w:t xml:space="preserve"> wraz z cokołami- </w:t>
      </w:r>
      <w:r w:rsidRPr="00CF6368">
        <w:rPr>
          <w:b/>
        </w:rPr>
        <w:t xml:space="preserve"> </w:t>
      </w:r>
      <w:r w:rsidR="00AB2B01" w:rsidRPr="00CF6368">
        <w:rPr>
          <w:b/>
        </w:rPr>
        <w:t>zgodnie z</w:t>
      </w:r>
      <w:r w:rsidRPr="00CF6368">
        <w:rPr>
          <w:b/>
        </w:rPr>
        <w:t xml:space="preserve"> rzut</w:t>
      </w:r>
      <w:r w:rsidR="00AB2B01" w:rsidRPr="00CF6368">
        <w:rPr>
          <w:b/>
        </w:rPr>
        <w:t>ami</w:t>
      </w:r>
      <w:r w:rsidRPr="00CF6368">
        <w:rPr>
          <w:b/>
        </w:rPr>
        <w:t xml:space="preserve"> budynku</w:t>
      </w:r>
      <w:r w:rsidR="00AB2B01" w:rsidRPr="00CF6368">
        <w:rPr>
          <w:b/>
        </w:rPr>
        <w:t xml:space="preserve">. </w:t>
      </w:r>
    </w:p>
    <w:p w:rsidR="00CF6368" w:rsidRDefault="00CF6368" w:rsidP="00CF6368">
      <w:pPr>
        <w:pStyle w:val="Akapitzlist"/>
        <w:ind w:left="567"/>
        <w:jc w:val="both"/>
        <w:rPr>
          <w:b/>
        </w:rPr>
      </w:pPr>
      <w:r>
        <w:rPr>
          <w:b/>
        </w:rPr>
        <w:t>- balustrady schodowe ze stali nierdzewnej</w:t>
      </w:r>
    </w:p>
    <w:p w:rsidR="00AB2B01" w:rsidRPr="00CF6368" w:rsidRDefault="00CF6368" w:rsidP="00CF6368">
      <w:pPr>
        <w:pStyle w:val="Akapitzlist"/>
        <w:ind w:left="567"/>
        <w:jc w:val="both"/>
        <w:rPr>
          <w:b/>
        </w:rPr>
      </w:pPr>
      <w:r>
        <w:rPr>
          <w:b/>
        </w:rPr>
        <w:t>- wycieraczki wejściowe systemowe zewnętrzne i wewnętrzne</w:t>
      </w:r>
    </w:p>
    <w:p w:rsidR="00B55DE9" w:rsidRPr="005934E5" w:rsidRDefault="00B55DE9" w:rsidP="00380523">
      <w:pPr>
        <w:pStyle w:val="Akapitzlist"/>
        <w:numPr>
          <w:ilvl w:val="2"/>
          <w:numId w:val="1"/>
        </w:numPr>
        <w:ind w:left="567"/>
        <w:jc w:val="both"/>
        <w:rPr>
          <w:b/>
        </w:rPr>
      </w:pPr>
      <w:r w:rsidRPr="005934E5">
        <w:rPr>
          <w:b/>
        </w:rPr>
        <w:t>Stolarka okienna i drzwiowa</w:t>
      </w:r>
      <w:r w:rsidR="005934E5">
        <w:rPr>
          <w:b/>
        </w:rPr>
        <w:t xml:space="preserve"> </w:t>
      </w:r>
    </w:p>
    <w:p w:rsidR="00B55DE9" w:rsidRPr="005934E5" w:rsidRDefault="00B55DE9" w:rsidP="00380523">
      <w:pPr>
        <w:pStyle w:val="Akapitzlist"/>
        <w:ind w:left="567"/>
        <w:jc w:val="both"/>
        <w:rPr>
          <w:b/>
        </w:rPr>
      </w:pPr>
      <w:r w:rsidRPr="005934E5">
        <w:rPr>
          <w:b/>
        </w:rPr>
        <w:t>Do wykonania w całości</w:t>
      </w:r>
    </w:p>
    <w:p w:rsidR="00B55DE9" w:rsidRPr="005934E5" w:rsidRDefault="005934E5" w:rsidP="00380523">
      <w:pPr>
        <w:pStyle w:val="Akapitzlist"/>
        <w:ind w:left="567"/>
        <w:jc w:val="both"/>
        <w:rPr>
          <w:b/>
        </w:rPr>
      </w:pPr>
      <w:r>
        <w:rPr>
          <w:b/>
        </w:rPr>
        <w:t>- s</w:t>
      </w:r>
      <w:r w:rsidR="00B55DE9" w:rsidRPr="005934E5">
        <w:rPr>
          <w:b/>
        </w:rPr>
        <w:t>tolarka okienna i</w:t>
      </w:r>
      <w:r>
        <w:rPr>
          <w:b/>
        </w:rPr>
        <w:t xml:space="preserve"> drzwiowa zewnętrzna aluminiowa, </w:t>
      </w:r>
      <w:r w:rsidRPr="00AB2B01">
        <w:rPr>
          <w:b/>
          <w:u w:val="single"/>
        </w:rPr>
        <w:t>okleinowana w kolorze wiśni</w:t>
      </w:r>
      <w:r w:rsidR="00B55DE9" w:rsidRPr="005934E5">
        <w:rPr>
          <w:b/>
        </w:rPr>
        <w:t xml:space="preserve"> wg zestawienia stolarki</w:t>
      </w:r>
    </w:p>
    <w:p w:rsidR="005934E5" w:rsidRDefault="005934E5" w:rsidP="00380523">
      <w:pPr>
        <w:pStyle w:val="Akapitzlist"/>
        <w:ind w:left="567"/>
        <w:jc w:val="both"/>
        <w:rPr>
          <w:b/>
        </w:rPr>
      </w:pPr>
      <w:r>
        <w:rPr>
          <w:b/>
        </w:rPr>
        <w:t>- s</w:t>
      </w:r>
      <w:r w:rsidR="00B55DE9" w:rsidRPr="005934E5">
        <w:rPr>
          <w:b/>
        </w:rPr>
        <w:t xml:space="preserve">tolarka drzwiowa wewnętrzna aluminiowa </w:t>
      </w:r>
      <w:r>
        <w:rPr>
          <w:b/>
        </w:rPr>
        <w:t>, lakierowana proszkowo kolor</w:t>
      </w:r>
      <w:r w:rsidR="00166A24">
        <w:rPr>
          <w:b/>
        </w:rPr>
        <w:t xml:space="preserve"> RAL</w:t>
      </w:r>
      <w:r>
        <w:rPr>
          <w:b/>
        </w:rPr>
        <w:t xml:space="preserve"> </w:t>
      </w:r>
      <w:r w:rsidR="00166A24">
        <w:rPr>
          <w:b/>
        </w:rPr>
        <w:t>9002</w:t>
      </w:r>
      <w:r>
        <w:rPr>
          <w:b/>
        </w:rPr>
        <w:t xml:space="preserve"> </w:t>
      </w:r>
      <w:r w:rsidR="00B55DE9" w:rsidRPr="005934E5">
        <w:rPr>
          <w:b/>
        </w:rPr>
        <w:t xml:space="preserve"> </w:t>
      </w:r>
      <w:r w:rsidRPr="005934E5">
        <w:rPr>
          <w:b/>
        </w:rPr>
        <w:t>wg zestawienia stolarki</w:t>
      </w:r>
    </w:p>
    <w:p w:rsidR="00B55DE9" w:rsidRPr="005934E5" w:rsidRDefault="005934E5" w:rsidP="00380523">
      <w:pPr>
        <w:pStyle w:val="Akapitzlist"/>
        <w:ind w:left="567"/>
        <w:jc w:val="both"/>
        <w:rPr>
          <w:b/>
        </w:rPr>
      </w:pPr>
      <w:r>
        <w:rPr>
          <w:b/>
        </w:rPr>
        <w:t>- s</w:t>
      </w:r>
      <w:r w:rsidRPr="005934E5">
        <w:rPr>
          <w:b/>
        </w:rPr>
        <w:t xml:space="preserve">tolarka drzwiowa wewnętrzna </w:t>
      </w:r>
      <w:r w:rsidR="00B55DE9" w:rsidRPr="005934E5">
        <w:rPr>
          <w:b/>
        </w:rPr>
        <w:t>drewniana</w:t>
      </w:r>
      <w:r>
        <w:rPr>
          <w:b/>
        </w:rPr>
        <w:t xml:space="preserve"> –</w:t>
      </w:r>
      <w:r w:rsidR="00166A24">
        <w:rPr>
          <w:b/>
        </w:rPr>
        <w:t xml:space="preserve"> przeznaczona do budynków użyteczności publicznej,  drzwi płycinowe, </w:t>
      </w:r>
      <w:r w:rsidR="00E52BF2">
        <w:rPr>
          <w:b/>
        </w:rPr>
        <w:t>okleinowanie</w:t>
      </w:r>
      <w:r>
        <w:rPr>
          <w:b/>
        </w:rPr>
        <w:t xml:space="preserve"> </w:t>
      </w:r>
      <w:r w:rsidR="00166A24">
        <w:rPr>
          <w:b/>
        </w:rPr>
        <w:t>CPL o wysokiej odporności</w:t>
      </w:r>
      <w:r w:rsidR="00E52BF2">
        <w:rPr>
          <w:b/>
        </w:rPr>
        <w:t>, ościeżnice regulowane,</w:t>
      </w:r>
      <w:r w:rsidR="00B55DE9" w:rsidRPr="005934E5">
        <w:rPr>
          <w:b/>
        </w:rPr>
        <w:t xml:space="preserve"> </w:t>
      </w:r>
      <w:r w:rsidR="00166A24">
        <w:rPr>
          <w:b/>
        </w:rPr>
        <w:t xml:space="preserve">kolor-dąb bielony lub zbliżony, </w:t>
      </w:r>
      <w:r w:rsidR="00B55DE9" w:rsidRPr="005934E5">
        <w:rPr>
          <w:b/>
        </w:rPr>
        <w:t>wg zestawienia stolarki</w:t>
      </w:r>
    </w:p>
    <w:p w:rsidR="00E52BF2" w:rsidRDefault="00E52BF2" w:rsidP="00380523">
      <w:pPr>
        <w:pStyle w:val="Akapitzlist"/>
        <w:ind w:left="567"/>
        <w:jc w:val="both"/>
        <w:rPr>
          <w:b/>
        </w:rPr>
      </w:pPr>
      <w:r>
        <w:rPr>
          <w:b/>
        </w:rPr>
        <w:t>- w</w:t>
      </w:r>
      <w:r w:rsidR="00B55DE9" w:rsidRPr="005934E5">
        <w:rPr>
          <w:b/>
        </w:rPr>
        <w:t xml:space="preserve">itryny w </w:t>
      </w:r>
      <w:r w:rsidR="00B55DE9" w:rsidRPr="00E52BF2">
        <w:rPr>
          <w:b/>
          <w:u w:val="single"/>
        </w:rPr>
        <w:t>systemie fasadowym</w:t>
      </w:r>
      <w:r w:rsidR="00AB2B01">
        <w:rPr>
          <w:b/>
        </w:rPr>
        <w:t xml:space="preserve"> słupowo-ryglowym</w:t>
      </w:r>
      <w:r>
        <w:rPr>
          <w:b/>
        </w:rPr>
        <w:t>,</w:t>
      </w:r>
      <w:r w:rsidR="00916E3F">
        <w:rPr>
          <w:b/>
        </w:rPr>
        <w:t xml:space="preserve"> </w:t>
      </w:r>
      <w:r w:rsidR="00B55DE9" w:rsidRPr="005934E5">
        <w:rPr>
          <w:b/>
        </w:rPr>
        <w:t>samonośnym</w:t>
      </w:r>
      <w:r>
        <w:rPr>
          <w:b/>
        </w:rPr>
        <w:t>,</w:t>
      </w:r>
      <w:r w:rsidR="00B55DE9" w:rsidRPr="005934E5">
        <w:rPr>
          <w:b/>
        </w:rPr>
        <w:t xml:space="preserve"> aluminiowym</w:t>
      </w:r>
      <w:r w:rsidR="00BA22C9">
        <w:rPr>
          <w:b/>
        </w:rPr>
        <w:t>,</w:t>
      </w:r>
      <w:r w:rsidR="00B55DE9" w:rsidRPr="005934E5">
        <w:rPr>
          <w:b/>
        </w:rPr>
        <w:t xml:space="preserve"> </w:t>
      </w:r>
      <w:r w:rsidRPr="00AB2B01">
        <w:rPr>
          <w:b/>
          <w:u w:val="single"/>
        </w:rPr>
        <w:t>okleinowane w kolorze wiśnia</w:t>
      </w:r>
      <w:r w:rsidR="00B55DE9" w:rsidRPr="005934E5">
        <w:rPr>
          <w:b/>
        </w:rPr>
        <w:t xml:space="preserve"> wg zestawienia stolarki. </w:t>
      </w:r>
      <w:r>
        <w:rPr>
          <w:b/>
        </w:rPr>
        <w:t>Mocowanie do konstrukcji – zgodnie z systemem dostawcy.</w:t>
      </w:r>
      <w:r w:rsidR="00916E3F">
        <w:rPr>
          <w:b/>
        </w:rPr>
        <w:t xml:space="preserve"> Dodatkowo – szprosy</w:t>
      </w:r>
      <w:r w:rsidR="009B383F">
        <w:rPr>
          <w:b/>
        </w:rPr>
        <w:t xml:space="preserve"> obustronne</w:t>
      </w:r>
      <w:r w:rsidR="00916E3F">
        <w:rPr>
          <w:b/>
        </w:rPr>
        <w:t xml:space="preserve"> na szybach o </w:t>
      </w:r>
      <w:proofErr w:type="spellStart"/>
      <w:r w:rsidR="00916E3F">
        <w:rPr>
          <w:b/>
        </w:rPr>
        <w:t>szer.min</w:t>
      </w:r>
      <w:proofErr w:type="spellEnd"/>
      <w:r w:rsidR="00916E3F">
        <w:rPr>
          <w:b/>
        </w:rPr>
        <w:t xml:space="preserve"> 5cm</w:t>
      </w:r>
    </w:p>
    <w:p w:rsidR="00B55DE9" w:rsidRPr="005934E5" w:rsidRDefault="00E52BF2" w:rsidP="00380523">
      <w:pPr>
        <w:pStyle w:val="Akapitzlist"/>
        <w:ind w:left="567"/>
        <w:jc w:val="both"/>
        <w:rPr>
          <w:b/>
        </w:rPr>
      </w:pPr>
      <w:r>
        <w:rPr>
          <w:b/>
        </w:rPr>
        <w:t>- a</w:t>
      </w:r>
      <w:r w:rsidR="00B55DE9" w:rsidRPr="005934E5">
        <w:rPr>
          <w:b/>
        </w:rPr>
        <w:t xml:space="preserve">kcesoria drzwiowe samozamykacze, odboje, zamki </w:t>
      </w:r>
      <w:r w:rsidR="00CB1902" w:rsidRPr="005934E5">
        <w:rPr>
          <w:b/>
        </w:rPr>
        <w:t>patentowe</w:t>
      </w:r>
      <w:r>
        <w:rPr>
          <w:b/>
        </w:rPr>
        <w:t>, otwory wentylacyjne</w:t>
      </w:r>
    </w:p>
    <w:p w:rsidR="00DC1629" w:rsidRDefault="00E52BF2" w:rsidP="00380523">
      <w:pPr>
        <w:pStyle w:val="Akapitzlist"/>
        <w:ind w:left="567"/>
        <w:jc w:val="both"/>
        <w:rPr>
          <w:b/>
        </w:rPr>
      </w:pPr>
      <w:r>
        <w:rPr>
          <w:b/>
        </w:rPr>
        <w:t xml:space="preserve">- </w:t>
      </w:r>
      <w:r w:rsidR="00526982" w:rsidRPr="005934E5">
        <w:rPr>
          <w:b/>
        </w:rPr>
        <w:t xml:space="preserve">Bramy garażowe </w:t>
      </w:r>
      <w:r>
        <w:rPr>
          <w:b/>
        </w:rPr>
        <w:t>segmentowe składane</w:t>
      </w:r>
      <w:r w:rsidR="005934E5">
        <w:rPr>
          <w:b/>
        </w:rPr>
        <w:t xml:space="preserve"> z drzwiami systemowymi</w:t>
      </w:r>
      <w:r>
        <w:rPr>
          <w:b/>
        </w:rPr>
        <w:t xml:space="preserve"> wraz z </w:t>
      </w:r>
      <w:r w:rsidR="00AB2B01">
        <w:rPr>
          <w:b/>
        </w:rPr>
        <w:t xml:space="preserve">konstrukcją wsporczą (mocowanie wg </w:t>
      </w:r>
      <w:proofErr w:type="spellStart"/>
      <w:r w:rsidR="00AB2B01">
        <w:rPr>
          <w:b/>
        </w:rPr>
        <w:t>proj.dostawcy</w:t>
      </w:r>
      <w:proofErr w:type="spellEnd"/>
      <w:r w:rsidR="00AB2B01">
        <w:rPr>
          <w:b/>
        </w:rPr>
        <w:t>)</w:t>
      </w:r>
      <w:r w:rsidR="00166A24">
        <w:rPr>
          <w:b/>
        </w:rPr>
        <w:t>, kolor wiśnia (jak fasady)</w:t>
      </w:r>
      <w:r>
        <w:rPr>
          <w:b/>
        </w:rPr>
        <w:t xml:space="preserve"> </w:t>
      </w:r>
    </w:p>
    <w:p w:rsidR="00E52BF2" w:rsidRDefault="00E52BF2" w:rsidP="00380523">
      <w:pPr>
        <w:pStyle w:val="Akapitzlist"/>
        <w:ind w:left="567"/>
        <w:jc w:val="both"/>
        <w:rPr>
          <w:b/>
          <w:u w:val="single"/>
        </w:rPr>
      </w:pPr>
      <w:r w:rsidRPr="00E52BF2">
        <w:rPr>
          <w:b/>
          <w:u w:val="single"/>
        </w:rPr>
        <w:t>Uwaga: zwrócić uwagę na przyjęte odporności ogniowe stolarki drzwiowej i okiennej</w:t>
      </w:r>
      <w:r w:rsidR="00501CC4">
        <w:rPr>
          <w:b/>
          <w:u w:val="single"/>
        </w:rPr>
        <w:t xml:space="preserve">  oraz rodzaj szyb zastosowanych ze względów bezpieczeństwa</w:t>
      </w:r>
      <w:r w:rsidR="00AB2B01">
        <w:rPr>
          <w:b/>
          <w:u w:val="single"/>
        </w:rPr>
        <w:t xml:space="preserve">. Rozwiązanie konstrukcji fasady oraz sposobu mocowania wg systemu dostawcy </w:t>
      </w:r>
    </w:p>
    <w:p w:rsidR="00E52BF2" w:rsidRPr="00E52BF2" w:rsidRDefault="00E52BF2" w:rsidP="00380523">
      <w:pPr>
        <w:pStyle w:val="Akapitzlist"/>
        <w:ind w:left="567"/>
        <w:jc w:val="both"/>
        <w:rPr>
          <w:b/>
          <w:u w:val="single"/>
        </w:rPr>
      </w:pPr>
    </w:p>
    <w:p w:rsidR="00DC1629" w:rsidRPr="00501CC4" w:rsidRDefault="00DC1629" w:rsidP="00380523">
      <w:pPr>
        <w:pStyle w:val="Akapitzlist"/>
        <w:numPr>
          <w:ilvl w:val="2"/>
          <w:numId w:val="1"/>
        </w:numPr>
        <w:ind w:left="567"/>
        <w:jc w:val="both"/>
        <w:rPr>
          <w:b/>
        </w:rPr>
      </w:pPr>
      <w:r w:rsidRPr="00501CC4">
        <w:rPr>
          <w:b/>
        </w:rPr>
        <w:t>Wyposażenie</w:t>
      </w:r>
      <w:r w:rsidR="00501CC4">
        <w:rPr>
          <w:b/>
        </w:rPr>
        <w:t xml:space="preserve"> techniczne</w:t>
      </w:r>
    </w:p>
    <w:p w:rsidR="00DC1629" w:rsidRPr="00501CC4" w:rsidRDefault="00DC1629" w:rsidP="00380523">
      <w:pPr>
        <w:pStyle w:val="Akapitzlist"/>
        <w:ind w:left="567"/>
        <w:jc w:val="both"/>
        <w:rPr>
          <w:b/>
        </w:rPr>
      </w:pPr>
      <w:r w:rsidRPr="00501CC4">
        <w:rPr>
          <w:b/>
        </w:rPr>
        <w:t>Do wykonania dźwig osobowy DOMUSLIFT dla osób niepełnosprawnych, balustrady i poręcze schodowe, schody techniczne</w:t>
      </w:r>
      <w:r w:rsidR="001963C4">
        <w:rPr>
          <w:b/>
        </w:rPr>
        <w:t xml:space="preserve"> (odporne </w:t>
      </w:r>
      <w:proofErr w:type="spellStart"/>
      <w:r w:rsidR="001963C4">
        <w:rPr>
          <w:b/>
        </w:rPr>
        <w:t>p.poż</w:t>
      </w:r>
      <w:proofErr w:type="spellEnd"/>
      <w:r w:rsidR="001963C4">
        <w:rPr>
          <w:b/>
        </w:rPr>
        <w:t>.</w:t>
      </w:r>
      <w:r w:rsidRPr="00501CC4">
        <w:rPr>
          <w:b/>
        </w:rPr>
        <w:t xml:space="preserve"> składane na </w:t>
      </w:r>
      <w:r w:rsidR="001963C4">
        <w:rPr>
          <w:b/>
        </w:rPr>
        <w:t>poddasze nieużytkowe</w:t>
      </w:r>
      <w:r w:rsidR="00BA22C9">
        <w:rPr>
          <w:b/>
        </w:rPr>
        <w:t xml:space="preserve"> 2.01)</w:t>
      </w:r>
      <w:r w:rsidRPr="00501CC4">
        <w:rPr>
          <w:b/>
        </w:rPr>
        <w:t>, identyfikacja wizualna budynku wewnętrzna i zewnętrzna</w:t>
      </w:r>
      <w:r w:rsidR="001963C4">
        <w:rPr>
          <w:b/>
        </w:rPr>
        <w:t xml:space="preserve"> w tym podświetlana na ścianie zachodniej</w:t>
      </w:r>
      <w:r w:rsidR="00CB1902" w:rsidRPr="00501CC4">
        <w:rPr>
          <w:b/>
        </w:rPr>
        <w:t>.</w:t>
      </w:r>
    </w:p>
    <w:p w:rsidR="00DC1629" w:rsidRDefault="00DC1629" w:rsidP="00380523">
      <w:pPr>
        <w:pStyle w:val="Akapitzlist"/>
        <w:ind w:left="567"/>
        <w:jc w:val="both"/>
      </w:pPr>
    </w:p>
    <w:p w:rsidR="00F4504B" w:rsidRPr="006A6B6D" w:rsidRDefault="00F4504B" w:rsidP="00380523">
      <w:pPr>
        <w:pStyle w:val="Akapitzlist"/>
        <w:numPr>
          <w:ilvl w:val="1"/>
          <w:numId w:val="1"/>
        </w:numPr>
        <w:ind w:left="284"/>
        <w:jc w:val="both"/>
        <w:rPr>
          <w:b/>
          <w:i/>
          <w:u w:val="single"/>
        </w:rPr>
      </w:pPr>
      <w:r w:rsidRPr="006A6B6D">
        <w:rPr>
          <w:b/>
          <w:i/>
          <w:u w:val="single"/>
        </w:rPr>
        <w:t>Zagospodarowanie terenu</w:t>
      </w:r>
    </w:p>
    <w:p w:rsidR="006F654E" w:rsidRDefault="00570B79" w:rsidP="00380523">
      <w:pPr>
        <w:pStyle w:val="Akapitzlist"/>
        <w:numPr>
          <w:ilvl w:val="2"/>
          <w:numId w:val="1"/>
        </w:numPr>
        <w:ind w:left="567"/>
        <w:jc w:val="both"/>
      </w:pPr>
      <w:r>
        <w:t xml:space="preserve">Ciągi pieszo </w:t>
      </w:r>
      <w:r w:rsidR="004E78AF">
        <w:t>–</w:t>
      </w:r>
      <w:r>
        <w:t>jezdne</w:t>
      </w:r>
      <w:r w:rsidR="003C4942">
        <w:t>, parking</w:t>
      </w:r>
      <w:r w:rsidR="004E78AF">
        <w:t xml:space="preserve"> </w:t>
      </w:r>
    </w:p>
    <w:p w:rsidR="00570B79" w:rsidRDefault="006F654E" w:rsidP="006F654E">
      <w:pPr>
        <w:pStyle w:val="Akapitzlist"/>
        <w:ind w:left="567"/>
        <w:jc w:val="both"/>
      </w:pPr>
      <w:r>
        <w:t>-</w:t>
      </w:r>
      <w:r w:rsidR="004E78AF">
        <w:t xml:space="preserve"> chodniki</w:t>
      </w:r>
      <w:r>
        <w:t xml:space="preserve"> – wykonano wszystkie roboty ziemne, wszystkie obrzeża chodnikowe, podłoża pod nawierzchnie oraz częściowo wykonano nawierzchnię z kostki betonowej</w:t>
      </w:r>
      <w:r w:rsidR="00570B79">
        <w:t xml:space="preserve"> </w:t>
      </w:r>
    </w:p>
    <w:p w:rsidR="003C4942" w:rsidRPr="003C4942" w:rsidRDefault="003554E3" w:rsidP="003C4942">
      <w:pPr>
        <w:pStyle w:val="Akapitzlist"/>
        <w:ind w:left="284"/>
        <w:jc w:val="both"/>
        <w:rPr>
          <w:b/>
        </w:rPr>
      </w:pPr>
      <w:r w:rsidRPr="0022286B">
        <w:rPr>
          <w:b/>
        </w:rPr>
        <w:t>Do wykonania pozostaj</w:t>
      </w:r>
      <w:r>
        <w:rPr>
          <w:b/>
        </w:rPr>
        <w:t>e</w:t>
      </w:r>
      <w:r w:rsidRPr="0022286B">
        <w:rPr>
          <w:b/>
        </w:rPr>
        <w:t>:</w:t>
      </w:r>
    </w:p>
    <w:p w:rsidR="003554E3" w:rsidRDefault="003554E3" w:rsidP="003554E3">
      <w:pPr>
        <w:pStyle w:val="Akapitzlist"/>
        <w:ind w:left="284"/>
        <w:jc w:val="both"/>
        <w:rPr>
          <w:b/>
        </w:rPr>
      </w:pPr>
      <w:r w:rsidRPr="003554E3">
        <w:rPr>
          <w:b/>
        </w:rPr>
        <w:t>- wykonanie wzmocnienia terenu pod parking</w:t>
      </w:r>
      <w:r>
        <w:rPr>
          <w:b/>
        </w:rPr>
        <w:t xml:space="preserve"> wg projektu</w:t>
      </w:r>
    </w:p>
    <w:p w:rsidR="003C4942" w:rsidRDefault="003C4942" w:rsidP="003554E3">
      <w:pPr>
        <w:pStyle w:val="Akapitzlist"/>
        <w:ind w:left="284"/>
        <w:jc w:val="both"/>
        <w:rPr>
          <w:b/>
        </w:rPr>
      </w:pPr>
      <w:r>
        <w:rPr>
          <w:b/>
        </w:rPr>
        <w:t xml:space="preserve">- wywiezienie i utylizacja ziemi (w tym ziemi składowanej na terenie budowy) </w:t>
      </w:r>
    </w:p>
    <w:p w:rsidR="003554E3" w:rsidRDefault="003554E3" w:rsidP="003554E3">
      <w:pPr>
        <w:pStyle w:val="Akapitzlist"/>
        <w:ind w:left="284"/>
        <w:jc w:val="both"/>
        <w:rPr>
          <w:b/>
        </w:rPr>
      </w:pPr>
      <w:r>
        <w:rPr>
          <w:b/>
        </w:rPr>
        <w:t>- budowa parkingu na samochody osobowe –krawężniki, nawierzchnia, znakowanie</w:t>
      </w:r>
    </w:p>
    <w:p w:rsidR="003554E3" w:rsidRDefault="003554E3" w:rsidP="003554E3">
      <w:pPr>
        <w:pStyle w:val="Akapitzlist"/>
        <w:ind w:left="284"/>
        <w:jc w:val="both"/>
        <w:rPr>
          <w:b/>
        </w:rPr>
      </w:pPr>
      <w:r>
        <w:rPr>
          <w:b/>
        </w:rPr>
        <w:t>- przełożenie i wyrównanie części chodnika biegnącego wzdłuż odwodnienia liniowego od zachodu budynku, z dostosowaniem do poziomu odwodnienia</w:t>
      </w:r>
    </w:p>
    <w:p w:rsidR="003554E3" w:rsidRDefault="003554E3" w:rsidP="003554E3">
      <w:pPr>
        <w:pStyle w:val="Akapitzlist"/>
        <w:ind w:left="284"/>
        <w:jc w:val="both"/>
        <w:rPr>
          <w:b/>
        </w:rPr>
      </w:pPr>
      <w:r>
        <w:rPr>
          <w:b/>
        </w:rPr>
        <w:t xml:space="preserve">- uzupełnienie </w:t>
      </w:r>
      <w:proofErr w:type="spellStart"/>
      <w:r>
        <w:rPr>
          <w:b/>
        </w:rPr>
        <w:t>geowłókniny</w:t>
      </w:r>
      <w:proofErr w:type="spellEnd"/>
      <w:r>
        <w:rPr>
          <w:b/>
        </w:rPr>
        <w:t xml:space="preserve"> oraz wysypanie ozdobnego kamienia w pasie pomiędzy chodnikami wzdłuż południowej części basenu oraz w pasie pomiędzy częściami parkingu</w:t>
      </w:r>
    </w:p>
    <w:p w:rsidR="00E578E4" w:rsidRDefault="00E578E4" w:rsidP="003554E3">
      <w:pPr>
        <w:pStyle w:val="Akapitzlist"/>
        <w:ind w:left="284"/>
        <w:jc w:val="both"/>
        <w:rPr>
          <w:b/>
        </w:rPr>
      </w:pPr>
      <w:r>
        <w:rPr>
          <w:b/>
        </w:rPr>
        <w:t>- ułożenie kostki brukowej (kostka identyczna jak dotychczas stosowana) na ciągach pieszo-jezdnych</w:t>
      </w:r>
    </w:p>
    <w:p w:rsidR="00E578E4" w:rsidRDefault="00E578E4" w:rsidP="003554E3">
      <w:pPr>
        <w:pStyle w:val="Akapitzlist"/>
        <w:ind w:left="284"/>
        <w:jc w:val="both"/>
        <w:rPr>
          <w:b/>
        </w:rPr>
      </w:pPr>
      <w:r>
        <w:rPr>
          <w:b/>
        </w:rPr>
        <w:t xml:space="preserve">- montaż znaków </w:t>
      </w:r>
      <w:r w:rsidR="003C4942">
        <w:rPr>
          <w:b/>
        </w:rPr>
        <w:t>i oznakowania poziomego</w:t>
      </w:r>
    </w:p>
    <w:p w:rsidR="006B6109" w:rsidRPr="003554E3" w:rsidRDefault="006B6109" w:rsidP="003554E3">
      <w:pPr>
        <w:pStyle w:val="Akapitzlist"/>
        <w:ind w:left="284"/>
        <w:jc w:val="both"/>
        <w:rPr>
          <w:b/>
        </w:rPr>
      </w:pPr>
      <w:r>
        <w:rPr>
          <w:b/>
        </w:rPr>
        <w:t>- uzupełnienie ogrodzenia terenu po istniejącej bramie wjazdowej na teren budowy</w:t>
      </w:r>
    </w:p>
    <w:p w:rsidR="003554E3" w:rsidRDefault="003554E3" w:rsidP="003554E3">
      <w:pPr>
        <w:pStyle w:val="Akapitzlist"/>
        <w:ind w:left="284"/>
        <w:jc w:val="both"/>
        <w:rPr>
          <w:b/>
        </w:rPr>
      </w:pPr>
    </w:p>
    <w:p w:rsidR="003C4942" w:rsidRDefault="003C4942" w:rsidP="003554E3">
      <w:pPr>
        <w:pStyle w:val="Akapitzlist"/>
        <w:ind w:left="284"/>
        <w:jc w:val="both"/>
        <w:rPr>
          <w:b/>
        </w:rPr>
      </w:pPr>
    </w:p>
    <w:p w:rsidR="003C4942" w:rsidRDefault="003C4942" w:rsidP="003554E3">
      <w:pPr>
        <w:pStyle w:val="Akapitzlist"/>
        <w:ind w:left="284"/>
        <w:jc w:val="both"/>
        <w:rPr>
          <w:b/>
        </w:rPr>
      </w:pPr>
    </w:p>
    <w:p w:rsidR="003C4942" w:rsidRDefault="003C4942" w:rsidP="003C4942">
      <w:pPr>
        <w:pStyle w:val="Akapitzlist"/>
        <w:numPr>
          <w:ilvl w:val="0"/>
          <w:numId w:val="3"/>
        </w:numPr>
        <w:ind w:left="567" w:hanging="141"/>
        <w:jc w:val="both"/>
      </w:pPr>
      <w:r>
        <w:t>Trawniki, zieleń – wykonano część terenów zielonych i większość nasadzeń drzew</w:t>
      </w:r>
    </w:p>
    <w:p w:rsidR="003C4942" w:rsidRDefault="003C4942" w:rsidP="003C4942">
      <w:pPr>
        <w:pStyle w:val="Akapitzlist"/>
        <w:ind w:left="567"/>
        <w:jc w:val="both"/>
        <w:rPr>
          <w:b/>
        </w:rPr>
      </w:pPr>
      <w:r w:rsidRPr="003C4942">
        <w:rPr>
          <w:b/>
        </w:rPr>
        <w:t>Do wykonania pozostaje:</w:t>
      </w:r>
    </w:p>
    <w:p w:rsidR="003C4942" w:rsidRDefault="003C4942" w:rsidP="003C4942">
      <w:pPr>
        <w:pStyle w:val="Akapitzlist"/>
        <w:ind w:left="567"/>
        <w:jc w:val="both"/>
        <w:rPr>
          <w:b/>
        </w:rPr>
      </w:pPr>
      <w:r>
        <w:rPr>
          <w:b/>
        </w:rPr>
        <w:t>- plantowanie i oczyszczenie skarpy przy Noteci (płd.</w:t>
      </w:r>
      <w:r w:rsidR="00636702">
        <w:rPr>
          <w:b/>
        </w:rPr>
        <w:t xml:space="preserve"> </w:t>
      </w:r>
      <w:r>
        <w:rPr>
          <w:b/>
        </w:rPr>
        <w:t>strona basenu)</w:t>
      </w:r>
    </w:p>
    <w:p w:rsidR="003C4942" w:rsidRDefault="003C4942" w:rsidP="003C4942">
      <w:pPr>
        <w:pStyle w:val="Akapitzlist"/>
        <w:ind w:left="567"/>
        <w:jc w:val="both"/>
        <w:rPr>
          <w:b/>
        </w:rPr>
      </w:pPr>
      <w:r>
        <w:rPr>
          <w:b/>
        </w:rPr>
        <w:t>- przygotowanie terenu pod obsianie trawnikami (w tym dodatkowe rozścielenie ziemi na terenach już przygotowanych na których nie posiano trawnika)</w:t>
      </w:r>
    </w:p>
    <w:p w:rsidR="003C4942" w:rsidRDefault="003C4942" w:rsidP="003C4942">
      <w:pPr>
        <w:pStyle w:val="Akapitzlist"/>
        <w:ind w:left="567"/>
        <w:jc w:val="both"/>
        <w:rPr>
          <w:b/>
        </w:rPr>
      </w:pPr>
      <w:r>
        <w:rPr>
          <w:b/>
        </w:rPr>
        <w:t>- wykonanie trawników oraz obsianie trawą skarpy przy Noteci (płd.</w:t>
      </w:r>
      <w:r w:rsidR="00636702">
        <w:rPr>
          <w:b/>
        </w:rPr>
        <w:t xml:space="preserve"> </w:t>
      </w:r>
      <w:r>
        <w:rPr>
          <w:b/>
        </w:rPr>
        <w:t>strona basenu)</w:t>
      </w:r>
    </w:p>
    <w:p w:rsidR="00636702" w:rsidRDefault="00636702" w:rsidP="003C4942">
      <w:pPr>
        <w:pStyle w:val="Akapitzlist"/>
        <w:ind w:left="567"/>
        <w:jc w:val="both"/>
        <w:rPr>
          <w:b/>
        </w:rPr>
      </w:pPr>
      <w:r>
        <w:rPr>
          <w:b/>
        </w:rPr>
        <w:t>- posadzenie i pielęgnacja pozostałych drzew – materiał inwestora (za wyjątkiem dodatkowych 3 sztuk drzew)</w:t>
      </w:r>
    </w:p>
    <w:p w:rsidR="00636702" w:rsidRDefault="00636702" w:rsidP="003C4942">
      <w:pPr>
        <w:pStyle w:val="Akapitzlist"/>
        <w:ind w:left="567"/>
        <w:jc w:val="both"/>
        <w:rPr>
          <w:b/>
        </w:rPr>
      </w:pPr>
      <w:r>
        <w:rPr>
          <w:b/>
        </w:rPr>
        <w:t>- posadzenie i pielęgnacja pozostałych krzewów – materiał inwestora</w:t>
      </w:r>
    </w:p>
    <w:p w:rsidR="00BA22C9" w:rsidRDefault="00BA22C9" w:rsidP="002C18F8">
      <w:pPr>
        <w:pStyle w:val="Akapitzlist"/>
        <w:ind w:left="567"/>
        <w:jc w:val="both"/>
        <w:rPr>
          <w:b/>
        </w:rPr>
      </w:pPr>
    </w:p>
    <w:p w:rsidR="006314D8" w:rsidRDefault="006314D8" w:rsidP="006314D8">
      <w:pPr>
        <w:pStyle w:val="Akapitzlist"/>
        <w:numPr>
          <w:ilvl w:val="0"/>
          <w:numId w:val="3"/>
        </w:numPr>
        <w:ind w:left="567" w:hanging="141"/>
        <w:jc w:val="both"/>
      </w:pPr>
      <w:r>
        <w:t>Nawierzchnie placów i boisk – wykonano podłoża pod  nawierzchnie placów i boisk</w:t>
      </w:r>
    </w:p>
    <w:p w:rsidR="006314D8" w:rsidRDefault="006314D8" w:rsidP="006314D8">
      <w:pPr>
        <w:pStyle w:val="Akapitzlist"/>
        <w:ind w:left="567"/>
        <w:jc w:val="both"/>
        <w:rPr>
          <w:b/>
        </w:rPr>
      </w:pPr>
      <w:r w:rsidRPr="006314D8">
        <w:rPr>
          <w:b/>
        </w:rPr>
        <w:t>Do wykonania pozostaje:</w:t>
      </w:r>
    </w:p>
    <w:p w:rsidR="006314D8" w:rsidRDefault="006314D8" w:rsidP="006314D8">
      <w:pPr>
        <w:pStyle w:val="Akapitzlist"/>
        <w:ind w:left="567"/>
        <w:jc w:val="both"/>
        <w:rPr>
          <w:b/>
        </w:rPr>
      </w:pPr>
      <w:r>
        <w:rPr>
          <w:b/>
        </w:rPr>
        <w:t>- wykonanie nawierzchni boisk i znakowania</w:t>
      </w:r>
    </w:p>
    <w:p w:rsidR="006314D8" w:rsidRPr="006314D8" w:rsidRDefault="006314D8" w:rsidP="006314D8">
      <w:pPr>
        <w:pStyle w:val="Akapitzlist"/>
        <w:ind w:left="567"/>
        <w:jc w:val="both"/>
        <w:rPr>
          <w:b/>
        </w:rPr>
      </w:pPr>
      <w:r>
        <w:rPr>
          <w:b/>
        </w:rPr>
        <w:t>- montaż sprzętu sportowego</w:t>
      </w:r>
    </w:p>
    <w:p w:rsidR="006314D8" w:rsidRDefault="006314D8" w:rsidP="008F705B">
      <w:pPr>
        <w:pStyle w:val="Akapitzlist"/>
        <w:numPr>
          <w:ilvl w:val="0"/>
          <w:numId w:val="3"/>
        </w:numPr>
        <w:ind w:left="567" w:hanging="141"/>
        <w:jc w:val="both"/>
        <w:rPr>
          <w:b/>
        </w:rPr>
      </w:pPr>
      <w:r w:rsidRPr="006314D8">
        <w:rPr>
          <w:b/>
        </w:rPr>
        <w:t xml:space="preserve">Mała architektura – do wykonania </w:t>
      </w:r>
      <w:r>
        <w:rPr>
          <w:b/>
        </w:rPr>
        <w:t>w całości</w:t>
      </w:r>
      <w:r w:rsidRPr="006314D8">
        <w:rPr>
          <w:b/>
        </w:rPr>
        <w:t xml:space="preserve"> </w:t>
      </w:r>
      <w:proofErr w:type="spellStart"/>
      <w:r w:rsidRPr="006314D8">
        <w:rPr>
          <w:b/>
        </w:rPr>
        <w:t>tj</w:t>
      </w:r>
      <w:proofErr w:type="spellEnd"/>
      <w:r w:rsidRPr="006314D8">
        <w:rPr>
          <w:b/>
        </w:rPr>
        <w:t xml:space="preserve"> dostawa i montaż urządzeń</w:t>
      </w:r>
    </w:p>
    <w:p w:rsidR="008F705B" w:rsidRPr="008F705B" w:rsidRDefault="008F705B" w:rsidP="008F705B">
      <w:pPr>
        <w:pStyle w:val="Akapitzlist"/>
        <w:ind w:left="567"/>
        <w:jc w:val="both"/>
        <w:rPr>
          <w:b/>
        </w:rPr>
      </w:pPr>
    </w:p>
    <w:p w:rsidR="006358D3" w:rsidRPr="00C36D62" w:rsidRDefault="006358D3" w:rsidP="00380523">
      <w:pPr>
        <w:pStyle w:val="Akapitzlist"/>
        <w:numPr>
          <w:ilvl w:val="0"/>
          <w:numId w:val="1"/>
        </w:numPr>
        <w:ind w:left="284"/>
        <w:jc w:val="both"/>
        <w:rPr>
          <w:b/>
          <w:u w:val="single"/>
        </w:rPr>
      </w:pPr>
      <w:r w:rsidRPr="00C36D62">
        <w:rPr>
          <w:b/>
          <w:u w:val="single"/>
        </w:rPr>
        <w:t>Branża sanitarna</w:t>
      </w:r>
    </w:p>
    <w:p w:rsidR="0022286B" w:rsidRDefault="0022286B" w:rsidP="00D061CB">
      <w:pPr>
        <w:pStyle w:val="Akapitzlist"/>
        <w:numPr>
          <w:ilvl w:val="1"/>
          <w:numId w:val="1"/>
        </w:numPr>
        <w:ind w:left="284"/>
        <w:jc w:val="both"/>
      </w:pPr>
      <w:r>
        <w:t>Wykonano większość  kanalizacji deszczowej.</w:t>
      </w:r>
      <w:r w:rsidR="00D061CB" w:rsidRPr="00D061CB">
        <w:t xml:space="preserve"> </w:t>
      </w:r>
      <w:r w:rsidR="00D061CB">
        <w:t xml:space="preserve">Wykonano także odwodnienie liniowe do Kd18 do </w:t>
      </w:r>
      <w:proofErr w:type="spellStart"/>
      <w:r w:rsidR="00D061CB">
        <w:t>Kd</w:t>
      </w:r>
      <w:proofErr w:type="spellEnd"/>
      <w:r w:rsidR="00D061CB">
        <w:t xml:space="preserve"> 20.</w:t>
      </w:r>
    </w:p>
    <w:p w:rsidR="00141688" w:rsidRDefault="0022286B" w:rsidP="0022286B">
      <w:pPr>
        <w:pStyle w:val="Akapitzlist"/>
        <w:ind w:left="284"/>
        <w:jc w:val="both"/>
        <w:rPr>
          <w:b/>
        </w:rPr>
      </w:pPr>
      <w:r w:rsidRPr="0022286B">
        <w:rPr>
          <w:b/>
        </w:rPr>
        <w:t>Do wykonania pozostaj</w:t>
      </w:r>
      <w:r>
        <w:rPr>
          <w:b/>
        </w:rPr>
        <w:t>e</w:t>
      </w:r>
      <w:r w:rsidRPr="0022286B">
        <w:rPr>
          <w:b/>
        </w:rPr>
        <w:t>:</w:t>
      </w:r>
    </w:p>
    <w:p w:rsidR="0022286B" w:rsidRDefault="00141688" w:rsidP="0022286B">
      <w:pPr>
        <w:pStyle w:val="Akapitzlist"/>
        <w:ind w:left="284"/>
        <w:jc w:val="both"/>
        <w:rPr>
          <w:b/>
        </w:rPr>
      </w:pPr>
      <w:r>
        <w:rPr>
          <w:b/>
        </w:rPr>
        <w:t xml:space="preserve">- </w:t>
      </w:r>
      <w:r w:rsidR="00B46722">
        <w:rPr>
          <w:b/>
        </w:rPr>
        <w:t>kanalizacja deszczowe - odwodnienie</w:t>
      </w:r>
      <w:r>
        <w:rPr>
          <w:b/>
        </w:rPr>
        <w:t xml:space="preserve"> liniowe na parkingu</w:t>
      </w:r>
      <w:r w:rsidR="0022286B" w:rsidRPr="0022286B">
        <w:rPr>
          <w:b/>
        </w:rPr>
        <w:t xml:space="preserve"> </w:t>
      </w:r>
      <w:r>
        <w:rPr>
          <w:b/>
        </w:rPr>
        <w:t>ze studzienkami</w:t>
      </w:r>
    </w:p>
    <w:p w:rsidR="00141688" w:rsidRDefault="00141688" w:rsidP="00D061CB">
      <w:pPr>
        <w:pStyle w:val="Akapitzlist"/>
        <w:ind w:left="284"/>
        <w:jc w:val="both"/>
        <w:rPr>
          <w:b/>
        </w:rPr>
      </w:pPr>
      <w:r>
        <w:rPr>
          <w:b/>
        </w:rPr>
        <w:t>- podłączenie rur spustowych z budynku do kanalizacji deszczowej</w:t>
      </w:r>
    </w:p>
    <w:p w:rsidR="00CB11A8" w:rsidRDefault="00CB11A8" w:rsidP="00D061CB">
      <w:pPr>
        <w:pStyle w:val="Akapitzlist"/>
        <w:ind w:left="284"/>
        <w:jc w:val="both"/>
        <w:rPr>
          <w:b/>
        </w:rPr>
      </w:pPr>
      <w:r>
        <w:rPr>
          <w:b/>
        </w:rPr>
        <w:t>- wykonanie wpustów dachowych dla odwodnienia łącznika pomiędzy budynkami</w:t>
      </w:r>
      <w:r w:rsidR="00C2579F">
        <w:rPr>
          <w:b/>
        </w:rPr>
        <w:t xml:space="preserve"> i</w:t>
      </w:r>
      <w:r>
        <w:rPr>
          <w:b/>
        </w:rPr>
        <w:t xml:space="preserve"> włączenie do rur spustowych z dachu budynku</w:t>
      </w:r>
    </w:p>
    <w:p w:rsidR="00141688" w:rsidRDefault="00032FAB" w:rsidP="00141688">
      <w:pPr>
        <w:pStyle w:val="Akapitzlist"/>
        <w:numPr>
          <w:ilvl w:val="1"/>
          <w:numId w:val="1"/>
        </w:numPr>
        <w:ind w:left="284"/>
        <w:jc w:val="both"/>
      </w:pPr>
      <w:r>
        <w:t>Wykonano przyłącze gazowe oraz płytę fundamentową pod zbiornik z uziemieniem</w:t>
      </w:r>
    </w:p>
    <w:p w:rsidR="00141688" w:rsidRDefault="00141688" w:rsidP="00141688">
      <w:pPr>
        <w:pStyle w:val="Akapitzlist"/>
        <w:ind w:left="284"/>
        <w:jc w:val="both"/>
        <w:rPr>
          <w:b/>
        </w:rPr>
      </w:pPr>
      <w:r w:rsidRPr="00141688">
        <w:rPr>
          <w:b/>
        </w:rPr>
        <w:t>Do wykonania pozostaje</w:t>
      </w:r>
      <w:r>
        <w:rPr>
          <w:b/>
        </w:rPr>
        <w:t xml:space="preserve"> podłączenie zbiornika do instalacji i wykonanie wewnętrznej instalacji z szafką gazową. Zbiornik zostanie wydzierżawiony przez Inwestora</w:t>
      </w:r>
      <w:r w:rsidR="00D061CB">
        <w:rPr>
          <w:b/>
        </w:rPr>
        <w:t>. Pozostałe czynności związane z jego montażem i odbiorem – po stronie Wykonawcy</w:t>
      </w:r>
    </w:p>
    <w:p w:rsidR="00D061CB" w:rsidRDefault="00D061CB" w:rsidP="00D061CB">
      <w:pPr>
        <w:pStyle w:val="Akapitzlist"/>
        <w:numPr>
          <w:ilvl w:val="1"/>
          <w:numId w:val="1"/>
        </w:numPr>
        <w:ind w:left="284"/>
        <w:jc w:val="both"/>
        <w:rPr>
          <w:b/>
        </w:rPr>
      </w:pPr>
      <w:r w:rsidRPr="00D061CB">
        <w:rPr>
          <w:b/>
        </w:rPr>
        <w:t>Instalacja za</w:t>
      </w:r>
      <w:r>
        <w:rPr>
          <w:b/>
        </w:rPr>
        <w:t xml:space="preserve">opatrzenia w wodę do celów </w:t>
      </w:r>
      <w:proofErr w:type="spellStart"/>
      <w:r>
        <w:rPr>
          <w:b/>
        </w:rPr>
        <w:t>p.poż</w:t>
      </w:r>
      <w:proofErr w:type="spellEnd"/>
      <w:r w:rsidRPr="00D061CB">
        <w:rPr>
          <w:b/>
        </w:rPr>
        <w:t>. – do wykonania w całości</w:t>
      </w:r>
      <w:r>
        <w:rPr>
          <w:b/>
        </w:rPr>
        <w:t xml:space="preserve"> </w:t>
      </w:r>
      <w:r w:rsidRPr="00D061CB">
        <w:rPr>
          <w:b/>
        </w:rPr>
        <w:t>zgodnie z projektem zamiennym zatwierdzonym przez Wojewódzkiego Komendanta Straży Pożarnej</w:t>
      </w:r>
      <w:r>
        <w:rPr>
          <w:b/>
        </w:rPr>
        <w:t xml:space="preserve"> wraz z niezbędnymi robotami związanymi z przejściem przez chodniki (rozbiórka i naprawa nawierzchni)</w:t>
      </w:r>
    </w:p>
    <w:p w:rsidR="000642DF" w:rsidRPr="000642DF" w:rsidRDefault="00D061CB" w:rsidP="00D061CB">
      <w:pPr>
        <w:pStyle w:val="Akapitzlist"/>
        <w:numPr>
          <w:ilvl w:val="1"/>
          <w:numId w:val="1"/>
        </w:numPr>
        <w:ind w:left="284"/>
        <w:jc w:val="both"/>
        <w:rPr>
          <w:b/>
        </w:rPr>
      </w:pPr>
      <w:r>
        <w:t xml:space="preserve">W budynku rozprowadzono instalacje </w:t>
      </w:r>
      <w:proofErr w:type="spellStart"/>
      <w:r>
        <w:t>wod.-kan</w:t>
      </w:r>
      <w:proofErr w:type="spellEnd"/>
      <w:r>
        <w:t xml:space="preserve">., </w:t>
      </w:r>
      <w:proofErr w:type="spellStart"/>
      <w:r>
        <w:t>c.o</w:t>
      </w:r>
      <w:proofErr w:type="spellEnd"/>
      <w:r>
        <w:t xml:space="preserve">., </w:t>
      </w:r>
      <w:proofErr w:type="spellStart"/>
      <w:r>
        <w:t>c.w.u</w:t>
      </w:r>
      <w:proofErr w:type="spellEnd"/>
      <w:r>
        <w:t xml:space="preserve">. oraz wentylacji </w:t>
      </w:r>
    </w:p>
    <w:p w:rsidR="00D061CB" w:rsidRPr="000642DF" w:rsidRDefault="00D061CB" w:rsidP="000642DF">
      <w:pPr>
        <w:pStyle w:val="Akapitzlist"/>
        <w:ind w:left="284"/>
        <w:jc w:val="both"/>
        <w:rPr>
          <w:b/>
        </w:rPr>
      </w:pPr>
      <w:r w:rsidRPr="000642DF">
        <w:rPr>
          <w:b/>
        </w:rPr>
        <w:t>Uwaga: wykonawca zobowiązany jest do wykonania  dodatkowych prób szczelności instalacji – dla wszystkich instalacji w tym w szczególności ulegających zakryciu</w:t>
      </w:r>
    </w:p>
    <w:p w:rsidR="000642DF" w:rsidRDefault="00D061CB" w:rsidP="000642DF">
      <w:pPr>
        <w:pStyle w:val="Akapitzlist"/>
        <w:ind w:left="284"/>
        <w:jc w:val="both"/>
        <w:rPr>
          <w:b/>
        </w:rPr>
      </w:pPr>
      <w:r>
        <w:rPr>
          <w:b/>
        </w:rPr>
        <w:t>Do wykonania pozostają:</w:t>
      </w:r>
    </w:p>
    <w:p w:rsidR="000642DF" w:rsidRDefault="000642DF" w:rsidP="000642DF">
      <w:pPr>
        <w:pStyle w:val="Akapitzlist"/>
        <w:ind w:left="284"/>
        <w:jc w:val="both"/>
        <w:rPr>
          <w:b/>
        </w:rPr>
      </w:pPr>
      <w:r w:rsidRPr="000642DF">
        <w:rPr>
          <w:b/>
        </w:rPr>
        <w:t>- w kotłowni należy wykonać nawiew powietrza</w:t>
      </w:r>
      <w:r w:rsidR="00071BB4">
        <w:rPr>
          <w:b/>
        </w:rPr>
        <w:t>,</w:t>
      </w:r>
      <w:r w:rsidRPr="000642DF">
        <w:rPr>
          <w:b/>
        </w:rPr>
        <w:t xml:space="preserve"> a w </w:t>
      </w:r>
      <w:proofErr w:type="spellStart"/>
      <w:r w:rsidRPr="000642DF">
        <w:rPr>
          <w:b/>
        </w:rPr>
        <w:t>pom</w:t>
      </w:r>
      <w:proofErr w:type="spellEnd"/>
      <w:r w:rsidRPr="000642DF">
        <w:rPr>
          <w:b/>
        </w:rPr>
        <w:t>. 0.02</w:t>
      </w:r>
      <w:r w:rsidR="00C2579F">
        <w:rPr>
          <w:b/>
        </w:rPr>
        <w:t>-sala dydaktyczna</w:t>
      </w:r>
      <w:r w:rsidRPr="000642DF">
        <w:rPr>
          <w:b/>
        </w:rPr>
        <w:t xml:space="preserve"> nawiewy ogrzewane</w:t>
      </w:r>
      <w:r w:rsidR="00071BB4">
        <w:rPr>
          <w:b/>
        </w:rPr>
        <w:t xml:space="preserve"> oraz doprowadzić wentylację do </w:t>
      </w:r>
      <w:proofErr w:type="spellStart"/>
      <w:r w:rsidR="00071BB4">
        <w:rPr>
          <w:b/>
        </w:rPr>
        <w:t>pom</w:t>
      </w:r>
      <w:proofErr w:type="spellEnd"/>
      <w:r w:rsidR="00071BB4">
        <w:rPr>
          <w:b/>
        </w:rPr>
        <w:t>. 1.14 zgodnie z projektem kanałem Spiro</w:t>
      </w:r>
    </w:p>
    <w:p w:rsidR="00A40DBF" w:rsidRPr="000642DF" w:rsidRDefault="00A40DBF" w:rsidP="000642DF">
      <w:pPr>
        <w:pStyle w:val="Akapitzlist"/>
        <w:ind w:left="284"/>
        <w:jc w:val="both"/>
        <w:rPr>
          <w:b/>
        </w:rPr>
      </w:pPr>
      <w:r>
        <w:rPr>
          <w:b/>
        </w:rPr>
        <w:t>- kratki wentylacyjne</w:t>
      </w:r>
      <w:r w:rsidR="009B6B29">
        <w:rPr>
          <w:b/>
        </w:rPr>
        <w:t xml:space="preserve">, wentylatory wyciągowe, </w:t>
      </w:r>
    </w:p>
    <w:p w:rsidR="00D061CB" w:rsidRDefault="00D061CB" w:rsidP="00D061CB">
      <w:pPr>
        <w:pStyle w:val="Akapitzlist"/>
        <w:ind w:left="284"/>
        <w:jc w:val="both"/>
        <w:rPr>
          <w:b/>
        </w:rPr>
      </w:pPr>
      <w:r w:rsidRPr="00D061CB">
        <w:t xml:space="preserve">- </w:t>
      </w:r>
      <w:r w:rsidRPr="00D061CB">
        <w:rPr>
          <w:b/>
        </w:rPr>
        <w:t xml:space="preserve">dodatkowe podejścia </w:t>
      </w:r>
      <w:proofErr w:type="spellStart"/>
      <w:r w:rsidRPr="00D061CB">
        <w:rPr>
          <w:b/>
        </w:rPr>
        <w:t>wod.kan</w:t>
      </w:r>
      <w:proofErr w:type="spellEnd"/>
      <w:r w:rsidRPr="00D061CB">
        <w:rPr>
          <w:b/>
        </w:rPr>
        <w:t xml:space="preserve">. i </w:t>
      </w:r>
      <w:proofErr w:type="spellStart"/>
      <w:r w:rsidRPr="00D061CB">
        <w:rPr>
          <w:b/>
        </w:rPr>
        <w:t>c.w.u</w:t>
      </w:r>
      <w:proofErr w:type="spellEnd"/>
      <w:r>
        <w:rPr>
          <w:b/>
        </w:rPr>
        <w:t xml:space="preserve">. dla </w:t>
      </w:r>
      <w:proofErr w:type="spellStart"/>
      <w:r>
        <w:rPr>
          <w:b/>
        </w:rPr>
        <w:t>pom</w:t>
      </w:r>
      <w:proofErr w:type="spellEnd"/>
      <w:r>
        <w:rPr>
          <w:b/>
        </w:rPr>
        <w:t>. 0.05 - natrysk, ogrodu</w:t>
      </w:r>
      <w:r w:rsidRPr="00D061CB">
        <w:rPr>
          <w:b/>
        </w:rPr>
        <w:t xml:space="preserve"> zimow</w:t>
      </w:r>
      <w:r>
        <w:rPr>
          <w:b/>
        </w:rPr>
        <w:t>ego</w:t>
      </w:r>
      <w:r w:rsidR="00CB11A8">
        <w:rPr>
          <w:b/>
        </w:rPr>
        <w:t xml:space="preserve"> (piony </w:t>
      </w:r>
      <w:proofErr w:type="spellStart"/>
      <w:r w:rsidR="00CB11A8">
        <w:rPr>
          <w:b/>
        </w:rPr>
        <w:t>wod.kan</w:t>
      </w:r>
      <w:proofErr w:type="spellEnd"/>
      <w:r w:rsidR="00CB11A8">
        <w:rPr>
          <w:b/>
        </w:rPr>
        <w:t>.)</w:t>
      </w:r>
      <w:r w:rsidRPr="00D061CB">
        <w:rPr>
          <w:b/>
        </w:rPr>
        <w:t xml:space="preserve"> oraz </w:t>
      </w:r>
      <w:proofErr w:type="spellStart"/>
      <w:r w:rsidRPr="00D061CB">
        <w:rPr>
          <w:b/>
        </w:rPr>
        <w:t>pom</w:t>
      </w:r>
      <w:proofErr w:type="spellEnd"/>
      <w:r w:rsidRPr="00D061CB">
        <w:rPr>
          <w:b/>
        </w:rPr>
        <w:t>. 1.14</w:t>
      </w:r>
      <w:r w:rsidR="00CB11A8">
        <w:rPr>
          <w:b/>
        </w:rPr>
        <w:t xml:space="preserve"> -zlewozmywak</w:t>
      </w:r>
      <w:r w:rsidRPr="00D061CB">
        <w:rPr>
          <w:b/>
        </w:rPr>
        <w:t xml:space="preserve"> </w:t>
      </w:r>
    </w:p>
    <w:p w:rsidR="00D061CB" w:rsidRPr="00D061CB" w:rsidRDefault="00D061CB" w:rsidP="00D061CB">
      <w:pPr>
        <w:pStyle w:val="Akapitzlist"/>
        <w:ind w:left="284"/>
        <w:jc w:val="both"/>
        <w:rPr>
          <w:b/>
        </w:rPr>
      </w:pPr>
      <w:r w:rsidRPr="00D061CB">
        <w:rPr>
          <w:b/>
        </w:rPr>
        <w:t>- pozostałe zawory na instalacji wody</w:t>
      </w:r>
    </w:p>
    <w:p w:rsidR="00D061CB" w:rsidRPr="00D061CB" w:rsidRDefault="00D061CB" w:rsidP="00D061CB">
      <w:pPr>
        <w:pStyle w:val="Akapitzlist"/>
        <w:ind w:left="284"/>
        <w:jc w:val="both"/>
        <w:rPr>
          <w:b/>
        </w:rPr>
      </w:pPr>
      <w:r w:rsidRPr="00D061CB">
        <w:rPr>
          <w:b/>
        </w:rPr>
        <w:t>- biały montaż i armatura</w:t>
      </w:r>
      <w:r w:rsidR="00CB11A8">
        <w:rPr>
          <w:b/>
        </w:rPr>
        <w:t xml:space="preserve"> ( w tym wyposażenie łazienek dla niepełnosprawnych)</w:t>
      </w:r>
      <w:r w:rsidR="00A40DBF">
        <w:rPr>
          <w:b/>
        </w:rPr>
        <w:t xml:space="preserve">, </w:t>
      </w:r>
      <w:proofErr w:type="spellStart"/>
      <w:r w:rsidR="00A40DBF">
        <w:rPr>
          <w:b/>
        </w:rPr>
        <w:t>wc</w:t>
      </w:r>
      <w:proofErr w:type="spellEnd"/>
      <w:r w:rsidR="00A40DBF">
        <w:rPr>
          <w:b/>
        </w:rPr>
        <w:t xml:space="preserve"> i pisuary montowane na ścianie i zabudowane, </w:t>
      </w:r>
      <w:r w:rsidR="00E578E4">
        <w:rPr>
          <w:b/>
        </w:rPr>
        <w:t xml:space="preserve">brodziki z kabinami, zasłonki prysznicowe, </w:t>
      </w:r>
      <w:r w:rsidR="00A40DBF">
        <w:rPr>
          <w:b/>
        </w:rPr>
        <w:t xml:space="preserve">w części </w:t>
      </w:r>
      <w:r w:rsidR="00A40DBF">
        <w:rPr>
          <w:b/>
        </w:rPr>
        <w:lastRenderedPageBreak/>
        <w:t>łazienek – umywalki na blatach, lustra stałe, klejone na ścianach</w:t>
      </w:r>
      <w:r w:rsidR="009430D8">
        <w:rPr>
          <w:b/>
        </w:rPr>
        <w:t xml:space="preserve">. Typ armatury, białego montażu – określony w przedmiarach lub równoważny </w:t>
      </w:r>
      <w:r w:rsidR="009430D8" w:rsidRPr="00BA507B">
        <w:rPr>
          <w:b/>
        </w:rPr>
        <w:t>(za akceptacją inwestora)</w:t>
      </w:r>
    </w:p>
    <w:p w:rsidR="00D061CB" w:rsidRDefault="00D061CB" w:rsidP="00D061CB">
      <w:pPr>
        <w:pStyle w:val="Akapitzlist"/>
        <w:ind w:left="284"/>
        <w:jc w:val="both"/>
        <w:rPr>
          <w:b/>
        </w:rPr>
      </w:pPr>
      <w:r w:rsidRPr="00D061CB">
        <w:rPr>
          <w:b/>
        </w:rPr>
        <w:t xml:space="preserve">- </w:t>
      </w:r>
      <w:r w:rsidR="009430D8">
        <w:rPr>
          <w:b/>
        </w:rPr>
        <w:t xml:space="preserve">wykonanie rozdzielaczy </w:t>
      </w:r>
      <w:proofErr w:type="spellStart"/>
      <w:r w:rsidR="009430D8">
        <w:rPr>
          <w:b/>
        </w:rPr>
        <w:t>c.o</w:t>
      </w:r>
      <w:proofErr w:type="spellEnd"/>
      <w:r w:rsidR="009430D8">
        <w:rPr>
          <w:b/>
        </w:rPr>
        <w:t>., przejść szczelnych ogniowo, grzejników</w:t>
      </w:r>
      <w:r w:rsidRPr="00D061CB">
        <w:rPr>
          <w:b/>
        </w:rPr>
        <w:t xml:space="preserve"> z podejściami i zaworami</w:t>
      </w:r>
    </w:p>
    <w:p w:rsidR="008305A8" w:rsidRDefault="009B6B29" w:rsidP="00AC77EC">
      <w:pPr>
        <w:pStyle w:val="Akapitzlist"/>
        <w:ind w:left="284"/>
        <w:jc w:val="both"/>
        <w:rPr>
          <w:b/>
        </w:rPr>
      </w:pPr>
      <w:r>
        <w:rPr>
          <w:b/>
        </w:rPr>
        <w:t>- wykonanie kompletnej kotłowni gazowej wraz z instalacją bezpieczeństwa, odbiorem, dopuszczeniami i uruchomieniem</w:t>
      </w:r>
    </w:p>
    <w:p w:rsidR="00AC77EC" w:rsidRPr="00AC77EC" w:rsidRDefault="00AC77EC" w:rsidP="00AC77EC">
      <w:pPr>
        <w:pStyle w:val="Akapitzlist"/>
        <w:ind w:left="284"/>
        <w:jc w:val="both"/>
        <w:rPr>
          <w:b/>
        </w:rPr>
      </w:pPr>
    </w:p>
    <w:p w:rsidR="006358D3" w:rsidRPr="006A6B6D" w:rsidRDefault="006358D3" w:rsidP="00380523">
      <w:pPr>
        <w:pStyle w:val="Akapitzlist"/>
        <w:numPr>
          <w:ilvl w:val="0"/>
          <w:numId w:val="1"/>
        </w:numPr>
        <w:ind w:left="284"/>
        <w:jc w:val="both"/>
        <w:rPr>
          <w:b/>
          <w:u w:val="single"/>
        </w:rPr>
      </w:pPr>
      <w:r w:rsidRPr="006A6B6D">
        <w:rPr>
          <w:b/>
          <w:u w:val="single"/>
        </w:rPr>
        <w:t>Branża elektryczna</w:t>
      </w:r>
    </w:p>
    <w:p w:rsidR="00C2579F" w:rsidRDefault="00C2579F" w:rsidP="00C2579F">
      <w:pPr>
        <w:pStyle w:val="Akapitzlist"/>
        <w:numPr>
          <w:ilvl w:val="1"/>
          <w:numId w:val="1"/>
        </w:numPr>
        <w:ind w:left="284"/>
        <w:jc w:val="both"/>
      </w:pPr>
      <w:r>
        <w:t>Instalacja oświetlenia dozorowego – wykonano część instalacji</w:t>
      </w:r>
    </w:p>
    <w:p w:rsidR="00C2579F" w:rsidRDefault="00C2579F" w:rsidP="00C2579F">
      <w:pPr>
        <w:pStyle w:val="Akapitzlist"/>
        <w:ind w:left="284"/>
        <w:jc w:val="both"/>
        <w:rPr>
          <w:b/>
        </w:rPr>
      </w:pPr>
      <w:r w:rsidRPr="00C2579F">
        <w:rPr>
          <w:b/>
        </w:rPr>
        <w:t>Do wykonania pozostają:</w:t>
      </w:r>
    </w:p>
    <w:p w:rsidR="00C2579F" w:rsidRPr="008B7BDA" w:rsidRDefault="00C2579F" w:rsidP="008B7BDA">
      <w:pPr>
        <w:pStyle w:val="Akapitzlist"/>
        <w:ind w:left="284"/>
        <w:jc w:val="both"/>
        <w:rPr>
          <w:b/>
        </w:rPr>
      </w:pPr>
      <w:r>
        <w:rPr>
          <w:b/>
        </w:rPr>
        <w:t xml:space="preserve">- pozostała instalacja oświetlenia wraz ze słupami, lampami – Rosa </w:t>
      </w:r>
      <w:proofErr w:type="spellStart"/>
      <w:r>
        <w:rPr>
          <w:b/>
        </w:rPr>
        <w:t>SAL-Deco</w:t>
      </w:r>
      <w:proofErr w:type="spellEnd"/>
    </w:p>
    <w:p w:rsidR="00C2579F" w:rsidRDefault="00C2579F" w:rsidP="00C2579F">
      <w:pPr>
        <w:pStyle w:val="Akapitzlist"/>
        <w:numPr>
          <w:ilvl w:val="1"/>
          <w:numId w:val="1"/>
        </w:numPr>
        <w:ind w:left="284"/>
        <w:jc w:val="both"/>
      </w:pPr>
      <w:r>
        <w:rPr>
          <w:b/>
        </w:rPr>
        <w:t xml:space="preserve">  I</w:t>
      </w:r>
      <w:r>
        <w:t xml:space="preserve">nstalacje </w:t>
      </w:r>
      <w:r w:rsidR="0013766F">
        <w:t xml:space="preserve">gniazd, zasilania, systemów </w:t>
      </w:r>
      <w:proofErr w:type="spellStart"/>
      <w:r w:rsidR="0013766F">
        <w:t>przyzywowych</w:t>
      </w:r>
      <w:proofErr w:type="spellEnd"/>
      <w:r w:rsidR="0013766F">
        <w:t xml:space="preserve">, pomp, modułu </w:t>
      </w:r>
      <w:proofErr w:type="spellStart"/>
      <w:r w:rsidR="0013766F">
        <w:t>Gazex</w:t>
      </w:r>
      <w:proofErr w:type="spellEnd"/>
      <w:r>
        <w:t xml:space="preserve"> – wykonano</w:t>
      </w:r>
      <w:r w:rsidR="008F705B">
        <w:t xml:space="preserve"> tylko </w:t>
      </w:r>
      <w:r>
        <w:t xml:space="preserve"> okablowanie budynku</w:t>
      </w:r>
    </w:p>
    <w:p w:rsidR="008B7BDA" w:rsidRDefault="00C2579F" w:rsidP="008B7BDA">
      <w:pPr>
        <w:pStyle w:val="Akapitzlist"/>
        <w:ind w:left="284"/>
        <w:jc w:val="both"/>
        <w:rPr>
          <w:b/>
        </w:rPr>
      </w:pPr>
      <w:r w:rsidRPr="00C2579F">
        <w:rPr>
          <w:b/>
        </w:rPr>
        <w:t>Do wykonania pozostają:</w:t>
      </w:r>
    </w:p>
    <w:p w:rsidR="008B7BDA" w:rsidRPr="008B7BDA" w:rsidRDefault="008B7BDA" w:rsidP="008B7BDA">
      <w:pPr>
        <w:pStyle w:val="Akapitzlist"/>
        <w:ind w:left="284"/>
        <w:jc w:val="both"/>
        <w:rPr>
          <w:b/>
        </w:rPr>
      </w:pPr>
      <w:r w:rsidRPr="008B7BDA">
        <w:rPr>
          <w:b/>
        </w:rPr>
        <w:t>- wykonanie podejść elektrycznych do ogrodu zimowego</w:t>
      </w:r>
      <w:r w:rsidR="008A7E2D">
        <w:rPr>
          <w:b/>
        </w:rPr>
        <w:t xml:space="preserve">, wykonanie podejść do nawietrzaków z nagrzewnicą w </w:t>
      </w:r>
      <w:proofErr w:type="spellStart"/>
      <w:r w:rsidR="008A7E2D">
        <w:rPr>
          <w:b/>
        </w:rPr>
        <w:t>pom</w:t>
      </w:r>
      <w:proofErr w:type="spellEnd"/>
      <w:r w:rsidR="008A7E2D">
        <w:rPr>
          <w:b/>
        </w:rPr>
        <w:t>. sali dydaktycznej (0.02) oraz oświetlenia pom.1.14</w:t>
      </w:r>
    </w:p>
    <w:p w:rsidR="00C2579F" w:rsidRDefault="00C2579F" w:rsidP="0013766F">
      <w:pPr>
        <w:pStyle w:val="Akapitzlist"/>
        <w:ind w:left="284"/>
        <w:jc w:val="both"/>
      </w:pPr>
      <w:r>
        <w:rPr>
          <w:b/>
        </w:rPr>
        <w:t>- puszki instalacyjne, rozdzielnie, montaż aparatów</w:t>
      </w:r>
      <w:r w:rsidR="0013766F">
        <w:rPr>
          <w:b/>
        </w:rPr>
        <w:t xml:space="preserve"> i gniazd</w:t>
      </w:r>
    </w:p>
    <w:p w:rsidR="0013766F" w:rsidRDefault="0013766F" w:rsidP="0013766F">
      <w:pPr>
        <w:pStyle w:val="Akapitzlist"/>
        <w:numPr>
          <w:ilvl w:val="1"/>
          <w:numId w:val="1"/>
        </w:numPr>
        <w:ind w:left="284"/>
        <w:jc w:val="both"/>
      </w:pPr>
      <w:r>
        <w:rPr>
          <w:b/>
        </w:rPr>
        <w:t xml:space="preserve">  I</w:t>
      </w:r>
      <w:r>
        <w:t>nstalacje oświetleniowe – wykonano okablowanie budynku</w:t>
      </w:r>
    </w:p>
    <w:p w:rsidR="0013766F" w:rsidRDefault="0013766F" w:rsidP="0013766F">
      <w:pPr>
        <w:pStyle w:val="Akapitzlist"/>
        <w:ind w:left="284"/>
        <w:jc w:val="both"/>
        <w:rPr>
          <w:b/>
        </w:rPr>
      </w:pPr>
      <w:r w:rsidRPr="0013766F">
        <w:rPr>
          <w:b/>
        </w:rPr>
        <w:t>Do wykonania pozostają:</w:t>
      </w:r>
    </w:p>
    <w:p w:rsidR="0013766F" w:rsidRDefault="0013766F" w:rsidP="000100CA">
      <w:pPr>
        <w:pStyle w:val="Akapitzlist"/>
        <w:ind w:left="284"/>
        <w:jc w:val="both"/>
        <w:rPr>
          <w:b/>
        </w:rPr>
      </w:pPr>
      <w:r w:rsidRPr="0013766F">
        <w:rPr>
          <w:b/>
        </w:rPr>
        <w:t xml:space="preserve">- puszki instalacyjne,  </w:t>
      </w:r>
      <w:r w:rsidR="000100CA">
        <w:rPr>
          <w:b/>
        </w:rPr>
        <w:t>montaż</w:t>
      </w:r>
      <w:r w:rsidRPr="0013766F">
        <w:rPr>
          <w:b/>
        </w:rPr>
        <w:t xml:space="preserve"> </w:t>
      </w:r>
      <w:r>
        <w:rPr>
          <w:b/>
        </w:rPr>
        <w:t>łączników</w:t>
      </w:r>
      <w:r w:rsidR="000100CA">
        <w:rPr>
          <w:b/>
        </w:rPr>
        <w:t>,</w:t>
      </w:r>
      <w:r w:rsidRPr="0013766F">
        <w:rPr>
          <w:b/>
        </w:rPr>
        <w:t xml:space="preserve"> aparatów</w:t>
      </w:r>
      <w:r>
        <w:rPr>
          <w:b/>
        </w:rPr>
        <w:t>, montaż opraw oświetleniowych</w:t>
      </w:r>
    </w:p>
    <w:p w:rsidR="000437B4" w:rsidRDefault="000437B4" w:rsidP="000100CA">
      <w:pPr>
        <w:pStyle w:val="Akapitzlist"/>
        <w:ind w:left="284"/>
        <w:jc w:val="both"/>
      </w:pPr>
      <w:r>
        <w:rPr>
          <w:b/>
        </w:rPr>
        <w:t>- instalacje oświetleniowe w ogrodzie zimowym, tarasie i łączniku</w:t>
      </w:r>
    </w:p>
    <w:p w:rsidR="000100CA" w:rsidRPr="000100CA" w:rsidRDefault="000100CA" w:rsidP="000100CA">
      <w:pPr>
        <w:pStyle w:val="Akapitzlist"/>
        <w:numPr>
          <w:ilvl w:val="1"/>
          <w:numId w:val="1"/>
        </w:numPr>
        <w:ind w:left="284"/>
        <w:jc w:val="both"/>
        <w:rPr>
          <w:b/>
        </w:rPr>
      </w:pPr>
      <w:r w:rsidRPr="000100CA">
        <w:rPr>
          <w:b/>
        </w:rPr>
        <w:t xml:space="preserve">  Instalacje wyrównawcze – do wykonania</w:t>
      </w:r>
    </w:p>
    <w:p w:rsidR="000100CA" w:rsidRDefault="000100CA" w:rsidP="000100CA">
      <w:pPr>
        <w:pStyle w:val="Akapitzlist"/>
        <w:numPr>
          <w:ilvl w:val="1"/>
          <w:numId w:val="1"/>
        </w:numPr>
        <w:ind w:left="284"/>
        <w:jc w:val="both"/>
      </w:pPr>
      <w:r w:rsidRPr="000100CA">
        <w:rPr>
          <w:b/>
        </w:rPr>
        <w:t xml:space="preserve">  </w:t>
      </w:r>
      <w:r w:rsidRPr="000100CA">
        <w:t>Instalacja odgromowa – wykonan</w:t>
      </w:r>
      <w:r>
        <w:t>o otok wokół budynku</w:t>
      </w:r>
    </w:p>
    <w:p w:rsidR="000100CA" w:rsidRDefault="000100CA" w:rsidP="000100CA">
      <w:pPr>
        <w:pStyle w:val="Akapitzlist"/>
        <w:ind w:left="284"/>
        <w:jc w:val="both"/>
        <w:rPr>
          <w:b/>
        </w:rPr>
      </w:pPr>
      <w:r w:rsidRPr="000100CA">
        <w:rPr>
          <w:b/>
        </w:rPr>
        <w:t>Do wykonania pozostają:</w:t>
      </w:r>
    </w:p>
    <w:p w:rsidR="000100CA" w:rsidRDefault="000100CA" w:rsidP="000100CA">
      <w:pPr>
        <w:pStyle w:val="Akapitzlist"/>
        <w:ind w:left="284"/>
        <w:jc w:val="both"/>
        <w:rPr>
          <w:b/>
        </w:rPr>
      </w:pPr>
      <w:r>
        <w:rPr>
          <w:b/>
        </w:rPr>
        <w:t>- instalacja odgromowa na budynku</w:t>
      </w:r>
      <w:r w:rsidR="00463611">
        <w:rPr>
          <w:b/>
        </w:rPr>
        <w:t xml:space="preserve"> (systemowa dostosowana do pokrycia dachowego)</w:t>
      </w:r>
    </w:p>
    <w:p w:rsidR="00920A97" w:rsidRPr="00B51881" w:rsidRDefault="000100CA" w:rsidP="00B51881">
      <w:pPr>
        <w:pStyle w:val="Akapitzlist"/>
        <w:ind w:left="284"/>
        <w:jc w:val="both"/>
        <w:rPr>
          <w:b/>
        </w:rPr>
      </w:pPr>
      <w:r>
        <w:rPr>
          <w:b/>
        </w:rPr>
        <w:t xml:space="preserve">- podłączenie </w:t>
      </w:r>
      <w:r w:rsidR="00463611">
        <w:rPr>
          <w:b/>
        </w:rPr>
        <w:t>wraz z niezbędnymi badaniami i pomiarami</w:t>
      </w:r>
    </w:p>
    <w:p w:rsidR="00B51881" w:rsidRPr="00B51881" w:rsidRDefault="00B51881" w:rsidP="00B51881">
      <w:pPr>
        <w:pStyle w:val="Akapitzlist"/>
        <w:numPr>
          <w:ilvl w:val="1"/>
          <w:numId w:val="1"/>
        </w:numPr>
        <w:ind w:left="284"/>
        <w:jc w:val="both"/>
        <w:rPr>
          <w:b/>
        </w:rPr>
      </w:pPr>
      <w:r w:rsidRPr="00B51881">
        <w:rPr>
          <w:b/>
        </w:rPr>
        <w:t xml:space="preserve">  Badania i pomiary</w:t>
      </w:r>
      <w:r w:rsidR="002F0854">
        <w:rPr>
          <w:b/>
        </w:rPr>
        <w:t xml:space="preserve"> </w:t>
      </w:r>
      <w:proofErr w:type="spellStart"/>
      <w:r w:rsidR="00F64A49">
        <w:rPr>
          <w:b/>
        </w:rPr>
        <w:t>pomontażowe</w:t>
      </w:r>
      <w:proofErr w:type="spellEnd"/>
      <w:r w:rsidR="00F64A49">
        <w:rPr>
          <w:b/>
        </w:rPr>
        <w:t xml:space="preserve"> </w:t>
      </w:r>
      <w:r w:rsidR="002F0854">
        <w:rPr>
          <w:b/>
        </w:rPr>
        <w:t>wykonanych instalacji elektrycznych</w:t>
      </w:r>
    </w:p>
    <w:p w:rsidR="000100CA" w:rsidRDefault="000100CA" w:rsidP="00C2579F">
      <w:pPr>
        <w:pStyle w:val="Akapitzlist"/>
        <w:ind w:left="284"/>
        <w:jc w:val="both"/>
      </w:pPr>
    </w:p>
    <w:p w:rsidR="006A6B6D" w:rsidRPr="006A6B6D" w:rsidRDefault="006A6B6D" w:rsidP="006A6B6D">
      <w:pPr>
        <w:pStyle w:val="Akapitzlist"/>
        <w:numPr>
          <w:ilvl w:val="0"/>
          <w:numId w:val="1"/>
        </w:numPr>
        <w:ind w:left="284"/>
        <w:jc w:val="both"/>
        <w:rPr>
          <w:b/>
          <w:u w:val="single"/>
        </w:rPr>
      </w:pPr>
      <w:r>
        <w:rPr>
          <w:b/>
          <w:u w:val="single"/>
        </w:rPr>
        <w:t>Branża teletechniczna</w:t>
      </w:r>
    </w:p>
    <w:p w:rsidR="00741BC4" w:rsidRPr="006A6B6D" w:rsidRDefault="00134173" w:rsidP="006A6B6D">
      <w:pPr>
        <w:rPr>
          <w:b/>
        </w:rPr>
      </w:pPr>
      <w:r w:rsidRPr="006A6B6D">
        <w:rPr>
          <w:b/>
        </w:rPr>
        <w:t>– w</w:t>
      </w:r>
      <w:r w:rsidR="000437B4">
        <w:t>ykonan</w:t>
      </w:r>
      <w:r>
        <w:t xml:space="preserve">o część instalacji zewnętrznych i wewnętrznych </w:t>
      </w:r>
      <w:r>
        <w:br/>
      </w:r>
      <w:r w:rsidRPr="006A6B6D">
        <w:rPr>
          <w:b/>
        </w:rPr>
        <w:t>Do wykonania pozostaje:</w:t>
      </w:r>
      <w:r w:rsidRPr="006A6B6D">
        <w:rPr>
          <w:b/>
        </w:rPr>
        <w:br/>
        <w:t>- w</w:t>
      </w:r>
      <w:r w:rsidR="008B7BDA" w:rsidRPr="006A6B6D">
        <w:rPr>
          <w:b/>
        </w:rPr>
        <w:t xml:space="preserve">ykonanie podziemnego </w:t>
      </w:r>
      <w:proofErr w:type="spellStart"/>
      <w:r w:rsidR="008B7BDA" w:rsidRPr="006A6B6D">
        <w:rPr>
          <w:b/>
        </w:rPr>
        <w:t>przecisku</w:t>
      </w:r>
      <w:proofErr w:type="spellEnd"/>
      <w:r w:rsidR="008B7BDA" w:rsidRPr="006A6B6D">
        <w:rPr>
          <w:b/>
        </w:rPr>
        <w:t xml:space="preserve"> pod istniejącym ciągiem komunikacyjnym</w:t>
      </w:r>
      <w:r w:rsidRPr="006A6B6D">
        <w:rPr>
          <w:b/>
        </w:rPr>
        <w:t xml:space="preserve"> oraz ułożenie pozostałego okablowania w rurach osłonowych w ziemi</w:t>
      </w:r>
      <w:r w:rsidR="008B7BDA" w:rsidRPr="006A6B6D">
        <w:rPr>
          <w:b/>
        </w:rPr>
        <w:t xml:space="preserve"> (dla instalacji </w:t>
      </w:r>
      <w:r w:rsidRPr="006A6B6D">
        <w:rPr>
          <w:b/>
        </w:rPr>
        <w:t>CCTV</w:t>
      </w:r>
      <w:r w:rsidR="008B7BDA" w:rsidRPr="006A6B6D">
        <w:rPr>
          <w:b/>
        </w:rPr>
        <w:t>)</w:t>
      </w:r>
      <w:r w:rsidRPr="006A6B6D">
        <w:rPr>
          <w:b/>
        </w:rPr>
        <w:br/>
        <w:t>- okablowanie strukturalne</w:t>
      </w:r>
      <w:r w:rsidR="001B7C53" w:rsidRPr="006A6B6D">
        <w:rPr>
          <w:b/>
        </w:rPr>
        <w:t xml:space="preserve"> – na ścianie zewnętrznej budynku i wewnątrz budynku (dla instalacji CCTV)</w:t>
      </w:r>
      <w:r w:rsidRPr="006A6B6D">
        <w:rPr>
          <w:b/>
        </w:rPr>
        <w:br/>
        <w:t>- wykonanie pkt. dystrybucyjnego wraz z wyposażeniem</w:t>
      </w:r>
      <w:r w:rsidR="00741BC4" w:rsidRPr="006A6B6D">
        <w:rPr>
          <w:b/>
        </w:rPr>
        <w:t xml:space="preserve"> w sprzęt</w:t>
      </w:r>
      <w:r w:rsidRPr="006A6B6D">
        <w:rPr>
          <w:b/>
        </w:rPr>
        <w:br/>
        <w:t xml:space="preserve">- wykonanie systemu </w:t>
      </w:r>
      <w:proofErr w:type="spellStart"/>
      <w:r w:rsidRPr="006A6B6D">
        <w:rPr>
          <w:b/>
        </w:rPr>
        <w:t>przyzywowego</w:t>
      </w:r>
      <w:proofErr w:type="spellEnd"/>
      <w:r w:rsidRPr="006A6B6D">
        <w:rPr>
          <w:b/>
        </w:rPr>
        <w:br/>
        <w:t>- montaż systemu oddymiania</w:t>
      </w:r>
      <w:r w:rsidRPr="006A6B6D">
        <w:rPr>
          <w:b/>
        </w:rPr>
        <w:br/>
        <w:t xml:space="preserve">- montaż instalacji </w:t>
      </w:r>
      <w:r w:rsidR="00741BC4" w:rsidRPr="006A6B6D">
        <w:rPr>
          <w:b/>
        </w:rPr>
        <w:t>monitoringu wraz z urządzeniami,  kamerami i sprzętem rejestruj</w:t>
      </w:r>
      <w:r w:rsidR="00EC717A" w:rsidRPr="006A6B6D">
        <w:rPr>
          <w:b/>
        </w:rPr>
        <w:t>ą</w:t>
      </w:r>
      <w:r w:rsidR="00741BC4" w:rsidRPr="006A6B6D">
        <w:rPr>
          <w:b/>
        </w:rPr>
        <w:t>cym</w:t>
      </w:r>
      <w:r w:rsidR="00741BC4" w:rsidRPr="006A6B6D">
        <w:rPr>
          <w:b/>
        </w:rPr>
        <w:br/>
        <w:t>– badania i pomiary</w:t>
      </w:r>
    </w:p>
    <w:p w:rsidR="00F30898" w:rsidRPr="00F30898" w:rsidRDefault="00F30898" w:rsidP="00F30898">
      <w:pPr>
        <w:pStyle w:val="Akapitzlist"/>
        <w:rPr>
          <w:b/>
        </w:rPr>
      </w:pPr>
    </w:p>
    <w:p w:rsidR="00F30898" w:rsidRPr="00F30898" w:rsidRDefault="00F30898" w:rsidP="008A7E2D">
      <w:pPr>
        <w:jc w:val="center"/>
        <w:rPr>
          <w:b/>
        </w:rPr>
      </w:pPr>
      <w:r>
        <w:rPr>
          <w:b/>
        </w:rPr>
        <w:t xml:space="preserve">DO POWYŻSZEGO OPISU ZAŁACZONO </w:t>
      </w:r>
      <w:r w:rsidR="008A7E2D">
        <w:rPr>
          <w:b/>
        </w:rPr>
        <w:t xml:space="preserve">SERWIS </w:t>
      </w:r>
      <w:r>
        <w:rPr>
          <w:b/>
        </w:rPr>
        <w:t xml:space="preserve"> FOTOGRAFICZN</w:t>
      </w:r>
      <w:r w:rsidR="008A7E2D">
        <w:rPr>
          <w:b/>
        </w:rPr>
        <w:t>Y</w:t>
      </w:r>
      <w:r>
        <w:rPr>
          <w:b/>
        </w:rPr>
        <w:t xml:space="preserve"> </w:t>
      </w:r>
      <w:r w:rsidR="008A7E2D">
        <w:rPr>
          <w:b/>
        </w:rPr>
        <w:t>DOKUMENTUJĄCY STAN ZAAWANSOWANIA  ROBÓT</w:t>
      </w:r>
    </w:p>
    <w:p w:rsidR="000F19A7" w:rsidRDefault="000F19A7" w:rsidP="000F19A7">
      <w:pPr>
        <w:ind w:left="-76"/>
        <w:jc w:val="both"/>
      </w:pPr>
    </w:p>
    <w:sectPr w:rsidR="000F19A7" w:rsidSect="009B383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8074E"/>
    <w:multiLevelType w:val="hybridMultilevel"/>
    <w:tmpl w:val="BB18FD1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62DC4"/>
    <w:multiLevelType w:val="hybridMultilevel"/>
    <w:tmpl w:val="E646932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629255B6"/>
    <w:multiLevelType w:val="hybridMultilevel"/>
    <w:tmpl w:val="CEB24144"/>
    <w:lvl w:ilvl="0" w:tplc="C566945A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58D3"/>
    <w:rsid w:val="00005A2D"/>
    <w:rsid w:val="000100CA"/>
    <w:rsid w:val="00012811"/>
    <w:rsid w:val="00032FAB"/>
    <w:rsid w:val="000437B4"/>
    <w:rsid w:val="00047573"/>
    <w:rsid w:val="000642DF"/>
    <w:rsid w:val="00071BB4"/>
    <w:rsid w:val="000949F0"/>
    <w:rsid w:val="000B1C1B"/>
    <w:rsid w:val="000D7234"/>
    <w:rsid w:val="000F19A7"/>
    <w:rsid w:val="00134173"/>
    <w:rsid w:val="0013766F"/>
    <w:rsid w:val="00137BA5"/>
    <w:rsid w:val="00141688"/>
    <w:rsid w:val="00166A24"/>
    <w:rsid w:val="001963C4"/>
    <w:rsid w:val="001B63BC"/>
    <w:rsid w:val="001B7C53"/>
    <w:rsid w:val="001E0488"/>
    <w:rsid w:val="001E3E38"/>
    <w:rsid w:val="002133F5"/>
    <w:rsid w:val="0022286B"/>
    <w:rsid w:val="0025042E"/>
    <w:rsid w:val="00262BE0"/>
    <w:rsid w:val="002639F1"/>
    <w:rsid w:val="002708CA"/>
    <w:rsid w:val="002C18F8"/>
    <w:rsid w:val="002F0854"/>
    <w:rsid w:val="00354484"/>
    <w:rsid w:val="003554E3"/>
    <w:rsid w:val="00380523"/>
    <w:rsid w:val="003A2378"/>
    <w:rsid w:val="003C4942"/>
    <w:rsid w:val="00463611"/>
    <w:rsid w:val="0046510B"/>
    <w:rsid w:val="004E78AF"/>
    <w:rsid w:val="00501CC4"/>
    <w:rsid w:val="00526982"/>
    <w:rsid w:val="00570B79"/>
    <w:rsid w:val="0058025A"/>
    <w:rsid w:val="005934E5"/>
    <w:rsid w:val="005C4324"/>
    <w:rsid w:val="005D1F66"/>
    <w:rsid w:val="005F767D"/>
    <w:rsid w:val="006314D8"/>
    <w:rsid w:val="006358D3"/>
    <w:rsid w:val="00636702"/>
    <w:rsid w:val="00636FFB"/>
    <w:rsid w:val="00643684"/>
    <w:rsid w:val="00671CE4"/>
    <w:rsid w:val="006A6B6D"/>
    <w:rsid w:val="006B6109"/>
    <w:rsid w:val="006F654E"/>
    <w:rsid w:val="007230B9"/>
    <w:rsid w:val="00741BC4"/>
    <w:rsid w:val="00747941"/>
    <w:rsid w:val="00790396"/>
    <w:rsid w:val="00827557"/>
    <w:rsid w:val="008305A8"/>
    <w:rsid w:val="00877DFE"/>
    <w:rsid w:val="00880AA8"/>
    <w:rsid w:val="00896F3B"/>
    <w:rsid w:val="008A7E2D"/>
    <w:rsid w:val="008B7BDA"/>
    <w:rsid w:val="008F705B"/>
    <w:rsid w:val="00916E3F"/>
    <w:rsid w:val="00920A97"/>
    <w:rsid w:val="009430D8"/>
    <w:rsid w:val="0095259E"/>
    <w:rsid w:val="00990D38"/>
    <w:rsid w:val="009B383F"/>
    <w:rsid w:val="009B6B29"/>
    <w:rsid w:val="009D0714"/>
    <w:rsid w:val="009D0BC2"/>
    <w:rsid w:val="00A40DBF"/>
    <w:rsid w:val="00A83429"/>
    <w:rsid w:val="00AB2B01"/>
    <w:rsid w:val="00AC77EC"/>
    <w:rsid w:val="00AD05B1"/>
    <w:rsid w:val="00AD1C41"/>
    <w:rsid w:val="00AE5402"/>
    <w:rsid w:val="00AE606A"/>
    <w:rsid w:val="00B46722"/>
    <w:rsid w:val="00B51881"/>
    <w:rsid w:val="00B55DE9"/>
    <w:rsid w:val="00B63EB4"/>
    <w:rsid w:val="00B76E4D"/>
    <w:rsid w:val="00BA22C9"/>
    <w:rsid w:val="00BA507B"/>
    <w:rsid w:val="00BA7A25"/>
    <w:rsid w:val="00BB78FD"/>
    <w:rsid w:val="00BC6D02"/>
    <w:rsid w:val="00C2579F"/>
    <w:rsid w:val="00C30B31"/>
    <w:rsid w:val="00C36D62"/>
    <w:rsid w:val="00CB11A8"/>
    <w:rsid w:val="00CB1902"/>
    <w:rsid w:val="00CF3D02"/>
    <w:rsid w:val="00CF4601"/>
    <w:rsid w:val="00CF6368"/>
    <w:rsid w:val="00D061CB"/>
    <w:rsid w:val="00DC1629"/>
    <w:rsid w:val="00DD30F7"/>
    <w:rsid w:val="00DE2DEC"/>
    <w:rsid w:val="00E52BF2"/>
    <w:rsid w:val="00E578E4"/>
    <w:rsid w:val="00EC717A"/>
    <w:rsid w:val="00F30898"/>
    <w:rsid w:val="00F4504B"/>
    <w:rsid w:val="00F4622D"/>
    <w:rsid w:val="00F50EC0"/>
    <w:rsid w:val="00F64A49"/>
    <w:rsid w:val="00FC0985"/>
    <w:rsid w:val="00FE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8D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B63B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63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EBFF4-FC61-41B1-9EF9-B3D90E58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5</Pages>
  <Words>1940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w Nakle</dc:creator>
  <cp:keywords/>
  <dc:description/>
  <cp:lastModifiedBy>Bartek</cp:lastModifiedBy>
  <cp:revision>59</cp:revision>
  <cp:lastPrinted>2014-03-31T09:33:00Z</cp:lastPrinted>
  <dcterms:created xsi:type="dcterms:W3CDTF">2014-03-18T10:17:00Z</dcterms:created>
  <dcterms:modified xsi:type="dcterms:W3CDTF">2014-04-01T08:32:00Z</dcterms:modified>
</cp:coreProperties>
</file>