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169" w:rsidRDefault="008E511B" w:rsidP="002776DC">
      <w:pPr>
        <w:spacing w:after="0"/>
        <w:jc w:val="center"/>
        <w:rPr>
          <w:rFonts w:ascii="Times New Roman" w:hAnsi="Times New Roman" w:cs="Times New Roman"/>
          <w:b/>
        </w:rPr>
      </w:pPr>
      <w:r w:rsidRPr="004A7169">
        <w:rPr>
          <w:rFonts w:ascii="Times New Roman" w:hAnsi="Times New Roman" w:cs="Times New Roman"/>
          <w:b/>
        </w:rPr>
        <w:t xml:space="preserve">Informacja opisowa </w:t>
      </w:r>
    </w:p>
    <w:p w:rsidR="004A7169" w:rsidRDefault="008E511B" w:rsidP="002776DC">
      <w:pPr>
        <w:spacing w:after="0"/>
        <w:jc w:val="center"/>
        <w:rPr>
          <w:rFonts w:ascii="Times New Roman" w:hAnsi="Times New Roman" w:cs="Times New Roman"/>
          <w:b/>
        </w:rPr>
      </w:pPr>
      <w:r w:rsidRPr="004A7169">
        <w:rPr>
          <w:rFonts w:ascii="Times New Roman" w:hAnsi="Times New Roman" w:cs="Times New Roman"/>
          <w:b/>
        </w:rPr>
        <w:t>za pierwsze półrocz</w:t>
      </w:r>
      <w:r w:rsidR="006F6C42">
        <w:rPr>
          <w:rFonts w:ascii="Times New Roman" w:hAnsi="Times New Roman" w:cs="Times New Roman"/>
          <w:b/>
        </w:rPr>
        <w:t>e</w:t>
      </w:r>
      <w:r w:rsidRPr="004A7169">
        <w:rPr>
          <w:rFonts w:ascii="Times New Roman" w:hAnsi="Times New Roman" w:cs="Times New Roman"/>
          <w:b/>
        </w:rPr>
        <w:t xml:space="preserve"> 2011 roku z realizacji przedsięwzięć zapisanych </w:t>
      </w:r>
    </w:p>
    <w:p w:rsidR="004A7169" w:rsidRDefault="008E511B" w:rsidP="002776DC">
      <w:pPr>
        <w:spacing w:after="0"/>
        <w:jc w:val="center"/>
        <w:rPr>
          <w:rFonts w:ascii="Times New Roman" w:hAnsi="Times New Roman" w:cs="Times New Roman"/>
          <w:b/>
        </w:rPr>
      </w:pPr>
      <w:r w:rsidRPr="004A7169">
        <w:rPr>
          <w:rFonts w:ascii="Times New Roman" w:hAnsi="Times New Roman" w:cs="Times New Roman"/>
          <w:b/>
        </w:rPr>
        <w:t xml:space="preserve">w Wieloletniej Prognozie Finansowej Powiatu Nakielskiego </w:t>
      </w:r>
    </w:p>
    <w:p w:rsidR="0004652F" w:rsidRDefault="008E511B" w:rsidP="002776DC">
      <w:pPr>
        <w:spacing w:after="0"/>
        <w:jc w:val="center"/>
        <w:rPr>
          <w:rFonts w:ascii="Times New Roman" w:hAnsi="Times New Roman" w:cs="Times New Roman"/>
          <w:b/>
        </w:rPr>
      </w:pPr>
      <w:r w:rsidRPr="004A7169">
        <w:rPr>
          <w:rFonts w:ascii="Times New Roman" w:hAnsi="Times New Roman" w:cs="Times New Roman"/>
          <w:b/>
        </w:rPr>
        <w:t>na lata 2011-2015.</w:t>
      </w:r>
    </w:p>
    <w:p w:rsidR="004A7169" w:rsidRPr="004A7169" w:rsidRDefault="004A7169" w:rsidP="002776DC">
      <w:pPr>
        <w:spacing w:after="0"/>
        <w:jc w:val="center"/>
        <w:rPr>
          <w:rFonts w:ascii="Times New Roman" w:hAnsi="Times New Roman" w:cs="Times New Roman"/>
          <w:b/>
        </w:rPr>
      </w:pPr>
    </w:p>
    <w:p w:rsidR="006B08A9" w:rsidRPr="004A7169" w:rsidRDefault="006B08A9" w:rsidP="002776DC">
      <w:pPr>
        <w:spacing w:after="0"/>
        <w:jc w:val="center"/>
        <w:rPr>
          <w:rFonts w:ascii="Times New Roman" w:hAnsi="Times New Roman" w:cs="Times New Roman"/>
          <w:b/>
        </w:rPr>
      </w:pPr>
    </w:p>
    <w:p w:rsidR="008E511B" w:rsidRPr="004A7169" w:rsidRDefault="008E511B" w:rsidP="002776DC">
      <w:pPr>
        <w:spacing w:after="0"/>
        <w:rPr>
          <w:rFonts w:ascii="Times New Roman" w:hAnsi="Times New Roman" w:cs="Times New Roman"/>
        </w:rPr>
      </w:pPr>
      <w:r w:rsidRPr="004A7169">
        <w:rPr>
          <w:rFonts w:ascii="Times New Roman" w:hAnsi="Times New Roman" w:cs="Times New Roman"/>
        </w:rPr>
        <w:t>Powiat Nakielski zgodnie z podjętą uchwałą w sprawie Wieloletniej Prognozy Finansowej Powiatu Nakielskiego na lata 2011-2015 przyjął do realizacji następujące przedsięwzięcia, których realizację i stan zaawansowania przedstawia się poniżej:</w:t>
      </w:r>
    </w:p>
    <w:p w:rsidR="006B08A9" w:rsidRPr="004A7169" w:rsidRDefault="006B08A9" w:rsidP="002776DC">
      <w:pPr>
        <w:spacing w:after="0"/>
        <w:jc w:val="both"/>
        <w:rPr>
          <w:rFonts w:ascii="Times New Roman" w:hAnsi="Times New Roman" w:cs="Times New Roman"/>
          <w:b/>
        </w:rPr>
      </w:pPr>
    </w:p>
    <w:p w:rsidR="006B08A9" w:rsidRPr="004A7169" w:rsidRDefault="006B08A9" w:rsidP="002776DC">
      <w:pPr>
        <w:spacing w:after="0"/>
        <w:jc w:val="both"/>
        <w:rPr>
          <w:rFonts w:ascii="Times New Roman" w:hAnsi="Times New Roman" w:cs="Times New Roman"/>
          <w:b/>
        </w:rPr>
      </w:pPr>
      <w:r w:rsidRPr="004A7169">
        <w:rPr>
          <w:rFonts w:ascii="Times New Roman" w:hAnsi="Times New Roman" w:cs="Times New Roman"/>
          <w:b/>
        </w:rPr>
        <w:t>PROGRAMY, PROJEKTY LUB ZADANIA ZWIĄZANE Z PROGRAMAMI REALIZOWANYMI Z UDZIAŁEM ŚRODKÓW ZEWNĘTRZNYCH</w:t>
      </w:r>
    </w:p>
    <w:p w:rsidR="006B08A9" w:rsidRPr="004A7169" w:rsidRDefault="006B08A9" w:rsidP="002776DC">
      <w:pPr>
        <w:spacing w:after="0"/>
        <w:jc w:val="both"/>
        <w:rPr>
          <w:rFonts w:ascii="Times New Roman" w:hAnsi="Times New Roman" w:cs="Times New Roman"/>
          <w:b/>
        </w:rPr>
      </w:pPr>
    </w:p>
    <w:p w:rsidR="008E511B" w:rsidRPr="004A7169" w:rsidRDefault="008E511B" w:rsidP="002776DC">
      <w:pPr>
        <w:pStyle w:val="Akapitzlist"/>
        <w:numPr>
          <w:ilvl w:val="0"/>
          <w:numId w:val="2"/>
        </w:numPr>
        <w:spacing w:after="0"/>
        <w:jc w:val="both"/>
        <w:rPr>
          <w:rFonts w:ascii="Times New Roman" w:eastAsia="Times New Roman" w:hAnsi="Times New Roman" w:cs="Times New Roman"/>
          <w:b/>
          <w:iCs/>
        </w:rPr>
      </w:pPr>
      <w:r w:rsidRPr="004A7169">
        <w:rPr>
          <w:rFonts w:ascii="Times New Roman" w:eastAsia="Times New Roman" w:hAnsi="Times New Roman" w:cs="Times New Roman"/>
          <w:b/>
          <w:iCs/>
        </w:rPr>
        <w:t>Aktywna integracja szansą aktywnego rozwoju mieszkańców powiatu nakielskiego.</w:t>
      </w:r>
      <w:r w:rsidR="00CA4101" w:rsidRPr="004A7169">
        <w:rPr>
          <w:rFonts w:ascii="Times New Roman" w:eastAsia="Times New Roman" w:hAnsi="Times New Roman" w:cs="Times New Roman"/>
          <w:b/>
          <w:iCs/>
        </w:rPr>
        <w:t xml:space="preserve"> Łączne nakłady finansowe w związku z realizacją projektu wynoszą 1.204.279,00 zł na 2011 rok przewidziano do realizacji kwotę 274.879,00 zł z czego w pierwszym półroczu wykonano 74.132,06 zł.</w:t>
      </w:r>
    </w:p>
    <w:p w:rsidR="008E511B" w:rsidRPr="004A7169" w:rsidRDefault="008E511B" w:rsidP="002776DC">
      <w:pPr>
        <w:spacing w:after="0"/>
        <w:ind w:left="360"/>
        <w:jc w:val="both"/>
        <w:rPr>
          <w:rFonts w:ascii="Times New Roman" w:eastAsia="Times New Roman" w:hAnsi="Times New Roman" w:cs="Times New Roman"/>
          <w:b/>
          <w:iCs/>
        </w:rPr>
      </w:pPr>
      <w:r w:rsidRPr="004A7169">
        <w:rPr>
          <w:rFonts w:ascii="Times New Roman" w:eastAsia="Times New Roman" w:hAnsi="Times New Roman" w:cs="Times New Roman"/>
          <w:b/>
          <w:iCs/>
        </w:rPr>
        <w:t xml:space="preserve">Umowa ramowa w ramach programu operacyjnego Kapitał Ludzki. Nr umowy: DN.3040-UE-116/2008. Zawarta 05 września 2008 roku. Aneks z dnia 31 maja 2011r. Nr UDA-POKL.07.01.02-04-013/08-04. </w:t>
      </w:r>
      <w:r w:rsidRPr="004A7169">
        <w:rPr>
          <w:rFonts w:ascii="Times New Roman" w:eastAsia="Times New Roman" w:hAnsi="Times New Roman" w:cs="Times New Roman"/>
          <w:iCs/>
        </w:rPr>
        <w:t xml:space="preserve">Projekt realizowany w Priorytecie VII. Działanie 7.1. Podziałanie 7.1.2 Rozwój i upowszechnianie aktywnej integracji przez powiatowe centra pomocy </w:t>
      </w:r>
      <w:proofErr w:type="spellStart"/>
      <w:r w:rsidRPr="004A7169">
        <w:rPr>
          <w:rFonts w:ascii="Times New Roman" w:eastAsia="Times New Roman" w:hAnsi="Times New Roman" w:cs="Times New Roman"/>
          <w:iCs/>
        </w:rPr>
        <w:t>rodzinie.Budżet</w:t>
      </w:r>
      <w:proofErr w:type="spellEnd"/>
      <w:r w:rsidRPr="004A7169">
        <w:rPr>
          <w:rFonts w:ascii="Times New Roman" w:eastAsia="Times New Roman" w:hAnsi="Times New Roman" w:cs="Times New Roman"/>
          <w:iCs/>
        </w:rPr>
        <w:t xml:space="preserve"> projektu na 2011 rok wnosi </w:t>
      </w:r>
      <w:r w:rsidRPr="004A7169">
        <w:rPr>
          <w:rFonts w:ascii="Times New Roman" w:eastAsia="Times New Roman" w:hAnsi="Times New Roman" w:cs="Times New Roman"/>
          <w:b/>
          <w:iCs/>
        </w:rPr>
        <w:t xml:space="preserve">304.892,00zł., </w:t>
      </w:r>
      <w:r w:rsidRPr="004A7169">
        <w:rPr>
          <w:rFonts w:ascii="Times New Roman" w:eastAsia="Times New Roman" w:hAnsi="Times New Roman" w:cs="Times New Roman"/>
          <w:iCs/>
        </w:rPr>
        <w:t>w tym</w:t>
      </w:r>
      <w:r w:rsidRPr="004A7169">
        <w:rPr>
          <w:rFonts w:ascii="Times New Roman" w:eastAsia="Times New Roman" w:hAnsi="Times New Roman" w:cs="Times New Roman"/>
          <w:b/>
          <w:iCs/>
        </w:rPr>
        <w:t xml:space="preserve">: 272.878,34zł. </w:t>
      </w:r>
      <w:r w:rsidRPr="004A7169">
        <w:rPr>
          <w:rFonts w:ascii="Times New Roman" w:eastAsia="Times New Roman" w:hAnsi="Times New Roman" w:cs="Times New Roman"/>
          <w:iCs/>
        </w:rPr>
        <w:t>stanowią środki z dotacji</w:t>
      </w:r>
      <w:r w:rsidRPr="004A7169">
        <w:rPr>
          <w:rFonts w:ascii="Times New Roman" w:eastAsia="Times New Roman" w:hAnsi="Times New Roman" w:cs="Times New Roman"/>
          <w:b/>
          <w:iCs/>
        </w:rPr>
        <w:t xml:space="preserve">, 30.013,66zł. </w:t>
      </w:r>
      <w:r w:rsidRPr="004A7169">
        <w:rPr>
          <w:rFonts w:ascii="Times New Roman" w:eastAsia="Times New Roman" w:hAnsi="Times New Roman" w:cs="Times New Roman"/>
          <w:iCs/>
        </w:rPr>
        <w:t>środki PFRON</w:t>
      </w:r>
      <w:r w:rsidRPr="004A7169">
        <w:rPr>
          <w:rFonts w:ascii="Times New Roman" w:eastAsia="Times New Roman" w:hAnsi="Times New Roman" w:cs="Times New Roman"/>
          <w:b/>
          <w:iCs/>
        </w:rPr>
        <w:t xml:space="preserve">, 2.000zł. </w:t>
      </w:r>
      <w:r w:rsidRPr="004A7169">
        <w:rPr>
          <w:rFonts w:ascii="Times New Roman" w:eastAsia="Times New Roman" w:hAnsi="Times New Roman" w:cs="Times New Roman"/>
          <w:iCs/>
        </w:rPr>
        <w:t xml:space="preserve">środki JST. Środki PFRON i JST stanowią wkład </w:t>
      </w:r>
      <w:proofErr w:type="spellStart"/>
      <w:r w:rsidRPr="004A7169">
        <w:rPr>
          <w:rFonts w:ascii="Times New Roman" w:eastAsia="Times New Roman" w:hAnsi="Times New Roman" w:cs="Times New Roman"/>
          <w:iCs/>
        </w:rPr>
        <w:t>własny.W</w:t>
      </w:r>
      <w:proofErr w:type="spellEnd"/>
      <w:r w:rsidRPr="004A7169">
        <w:rPr>
          <w:rFonts w:ascii="Times New Roman" w:eastAsia="Times New Roman" w:hAnsi="Times New Roman" w:cs="Times New Roman"/>
          <w:iCs/>
        </w:rPr>
        <w:t xml:space="preserve"> I półroczu wydatkowano </w:t>
      </w:r>
      <w:r w:rsidRPr="004A7169">
        <w:rPr>
          <w:rFonts w:ascii="Times New Roman" w:eastAsia="Times New Roman" w:hAnsi="Times New Roman" w:cs="Times New Roman"/>
          <w:b/>
          <w:iCs/>
        </w:rPr>
        <w:t>91.904,38zł.tj.30%</w:t>
      </w:r>
      <w:r w:rsidRPr="004A7169">
        <w:rPr>
          <w:rFonts w:ascii="Times New Roman" w:eastAsia="Times New Roman" w:hAnsi="Times New Roman" w:cs="Times New Roman"/>
          <w:iCs/>
        </w:rPr>
        <w:t xml:space="preserve"> budżetu projektu. W tym 74.132,06zł. z dotacji 16.973,00zł. ze środków PFRON i 799,32zł. ze środków JST.W projekcie występują koszty bezpośrednie i koszty pośrednie. W ramach kosztów </w:t>
      </w:r>
      <w:r w:rsidRPr="004A7169">
        <w:rPr>
          <w:rFonts w:ascii="Times New Roman" w:eastAsia="Times New Roman" w:hAnsi="Times New Roman" w:cs="Times New Roman"/>
          <w:b/>
          <w:iCs/>
        </w:rPr>
        <w:t xml:space="preserve">bezpośrednich  </w:t>
      </w:r>
      <w:r w:rsidRPr="004A7169">
        <w:rPr>
          <w:rFonts w:ascii="Times New Roman" w:eastAsia="Times New Roman" w:hAnsi="Times New Roman" w:cs="Times New Roman"/>
          <w:iCs/>
        </w:rPr>
        <w:t>realizujemy następujące zadania:</w:t>
      </w:r>
    </w:p>
    <w:p w:rsidR="008E511B" w:rsidRPr="004A7169" w:rsidRDefault="008E511B" w:rsidP="002776DC">
      <w:pPr>
        <w:pStyle w:val="Akapitzlist"/>
        <w:numPr>
          <w:ilvl w:val="0"/>
          <w:numId w:val="1"/>
        </w:numPr>
        <w:spacing w:after="0"/>
        <w:jc w:val="both"/>
        <w:rPr>
          <w:rFonts w:ascii="Times New Roman" w:eastAsia="Times New Roman" w:hAnsi="Times New Roman" w:cs="Times New Roman"/>
          <w:b/>
          <w:iCs/>
        </w:rPr>
      </w:pPr>
      <w:r w:rsidRPr="004A7169">
        <w:rPr>
          <w:rFonts w:ascii="Times New Roman" w:eastAsia="Times New Roman" w:hAnsi="Times New Roman" w:cs="Times New Roman"/>
          <w:b/>
          <w:iCs/>
        </w:rPr>
        <w:t>Zadanie 1 Aktywna integracja – Plan. 169.569,00zł. Wydatkowano 26.221,00zł. tj. 15% środków.</w:t>
      </w:r>
    </w:p>
    <w:p w:rsidR="008E511B" w:rsidRPr="004A7169" w:rsidRDefault="008E511B" w:rsidP="002776DC">
      <w:pPr>
        <w:pStyle w:val="Akapitzlist"/>
        <w:spacing w:after="0"/>
        <w:jc w:val="both"/>
        <w:rPr>
          <w:rFonts w:ascii="Times New Roman" w:hAnsi="Times New Roman" w:cs="Times New Roman"/>
        </w:rPr>
      </w:pPr>
      <w:r w:rsidRPr="004A7169">
        <w:rPr>
          <w:rFonts w:ascii="Times New Roman" w:hAnsi="Times New Roman" w:cs="Times New Roman"/>
        </w:rPr>
        <w:t xml:space="preserve">W terminie 21-22.05.2011r. zorganizowano „Trening komunikacji interpersonalnej” w ODK SW „Zacisze” w Suchej, w którym uczestniczyli beneficjenci projektu, 2 trenerzy, 2 opiekunowie i kierowca autokaru. Zajęcia w ilości 24h dla 2 grup beneficjentów (12h na każdą grupę) prowadziło 2 trenerów (K) na podstawie umowy zlecenia. Uczestnicy mieli zapewnione zakwaterowanie, wyżywienie, przejazd i ubezpieczenie. Celem treningu była integracja grupy BO oraz zwiększenie kompetencji i umiejętności społecznych.  W drugiej połowie czerwca br. podpisano z 3 doradcami zawodowymi (K) umowy zlecenie na realizację „Indywidualnego doradztwa zawodowego”. W działaniu przewidziano 3-godzinne, indywidualne spotkanie z doradcą dla każdego uczestnika (łącznie 171h).  Zakończenie działania przewiduje się w drugiej połowie lipca 2011r. Na koniec okresu rozliczeniowego nie zostały poniesione wydatki na to działanie.  W </w:t>
      </w:r>
      <w:proofErr w:type="spellStart"/>
      <w:r w:rsidRPr="004A7169">
        <w:rPr>
          <w:rFonts w:ascii="Times New Roman" w:hAnsi="Times New Roman" w:cs="Times New Roman"/>
        </w:rPr>
        <w:t>m-cu</w:t>
      </w:r>
      <w:proofErr w:type="spellEnd"/>
      <w:r w:rsidRPr="004A7169">
        <w:rPr>
          <w:rFonts w:ascii="Times New Roman" w:hAnsi="Times New Roman" w:cs="Times New Roman"/>
        </w:rPr>
        <w:t xml:space="preserve"> czerwcu br. zakupiono 57 kompletów materiałów szkoleniowych (teczka, notes, długopis), które zostaną przekazane uczestnikom projektu przed rozpoczęciem kursów/szkoleń. Płatność za w/w usługę zostanie dokonana w </w:t>
      </w:r>
      <w:proofErr w:type="spellStart"/>
      <w:r w:rsidRPr="004A7169">
        <w:rPr>
          <w:rFonts w:ascii="Times New Roman" w:hAnsi="Times New Roman" w:cs="Times New Roman"/>
        </w:rPr>
        <w:t>m-cu</w:t>
      </w:r>
      <w:proofErr w:type="spellEnd"/>
      <w:r w:rsidRPr="004A7169">
        <w:rPr>
          <w:rFonts w:ascii="Times New Roman" w:hAnsi="Times New Roman" w:cs="Times New Roman"/>
        </w:rPr>
        <w:t xml:space="preserve"> lipcu 2011r.  W okresie od maja do czerwca br. w 2 – tygodniowym turnusie rehabilitacyjnym uczestniczyło 21 osób. Uczestnicy sami dokonywali wyboru miejsca i terminu turnusu. Dokonano płatności za pobyt 21 osób.</w:t>
      </w:r>
    </w:p>
    <w:p w:rsidR="008E511B" w:rsidRPr="004A7169" w:rsidRDefault="008E511B" w:rsidP="002776DC">
      <w:pPr>
        <w:pStyle w:val="Akapitzlist"/>
        <w:numPr>
          <w:ilvl w:val="0"/>
          <w:numId w:val="1"/>
        </w:numPr>
        <w:spacing w:after="0"/>
        <w:jc w:val="both"/>
        <w:rPr>
          <w:rFonts w:ascii="Times New Roman" w:hAnsi="Times New Roman" w:cs="Times New Roman"/>
          <w:b/>
        </w:rPr>
      </w:pPr>
      <w:r w:rsidRPr="004A7169">
        <w:rPr>
          <w:rFonts w:ascii="Times New Roman" w:hAnsi="Times New Roman" w:cs="Times New Roman"/>
          <w:b/>
        </w:rPr>
        <w:t>Zadanie 2 – Praca socjalna – Plan 63.510,00zł. Wydatkowano 30.024,91zł. – tj. 47% planu.</w:t>
      </w:r>
    </w:p>
    <w:p w:rsidR="008E511B" w:rsidRPr="004A7169" w:rsidRDefault="008E511B" w:rsidP="002776DC">
      <w:pPr>
        <w:pStyle w:val="Akapitzlist"/>
        <w:spacing w:after="0"/>
        <w:jc w:val="both"/>
        <w:rPr>
          <w:rFonts w:ascii="Times New Roman" w:hAnsi="Times New Roman" w:cs="Times New Roman"/>
        </w:rPr>
      </w:pPr>
      <w:r w:rsidRPr="004A7169">
        <w:rPr>
          <w:rFonts w:ascii="Times New Roman" w:hAnsi="Times New Roman" w:cs="Times New Roman"/>
        </w:rPr>
        <w:lastRenderedPageBreak/>
        <w:t>Kontynuacja zatrudnienia pracownika socjalnego (K) w ramach projektu (umowa o pracę) oraz wypłaty wynagrodzenia wraz z innymi kosztami i świadczeniami wynikającymi z zatrudnienia tej osoby w okresie od 01.01.11r. do 30.06.11r.;  Realizacja przez 4 pracowników socjalnych z PCPR (K) zadań powierzonych im w ramach projektu tj. praca na rzecz upowszechniania aktywnej integracji i świadczenia pracy socjalnej na rzecz środowiska lokalnego osób niepełnosprawnych poprzez realizację kontraktów socjalnych. Wypłata dodatków specjalnych (+składki) dla pracowników socjalnych za okres 01.03.2011r. – 30.06.2011r.</w:t>
      </w:r>
    </w:p>
    <w:p w:rsidR="008E511B" w:rsidRPr="004A7169" w:rsidRDefault="008E511B" w:rsidP="002776DC">
      <w:pPr>
        <w:pStyle w:val="Akapitzlist"/>
        <w:numPr>
          <w:ilvl w:val="0"/>
          <w:numId w:val="1"/>
        </w:numPr>
        <w:spacing w:after="0"/>
        <w:jc w:val="both"/>
        <w:rPr>
          <w:rFonts w:ascii="Times New Roman" w:eastAsia="Times New Roman" w:hAnsi="Times New Roman" w:cs="Times New Roman"/>
          <w:b/>
          <w:iCs/>
        </w:rPr>
      </w:pPr>
      <w:r w:rsidRPr="004A7169">
        <w:rPr>
          <w:rFonts w:ascii="Times New Roman" w:hAnsi="Times New Roman" w:cs="Times New Roman"/>
          <w:b/>
        </w:rPr>
        <w:t>Zadanie 3  -  Zasiłki i pomoc w naturze. – Plan 30.013,66zł. Wykonanie 16.973,00zł., tj. 57% planu.</w:t>
      </w:r>
    </w:p>
    <w:p w:rsidR="008E511B" w:rsidRPr="004A7169" w:rsidRDefault="008E511B" w:rsidP="002776DC">
      <w:pPr>
        <w:pStyle w:val="Akapitzlist"/>
        <w:tabs>
          <w:tab w:val="left" w:pos="2160"/>
        </w:tabs>
        <w:spacing w:after="0"/>
        <w:jc w:val="both"/>
        <w:rPr>
          <w:rFonts w:ascii="Times New Roman" w:hAnsi="Times New Roman" w:cs="Times New Roman"/>
        </w:rPr>
      </w:pPr>
      <w:r w:rsidRPr="004A7169">
        <w:rPr>
          <w:rFonts w:ascii="Times New Roman" w:hAnsi="Times New Roman" w:cs="Times New Roman"/>
        </w:rPr>
        <w:t xml:space="preserve"> W okresie od maja do czerwca br. w 2 – tygodniowym turnusie rehabilitacyjnym uczestniczyło 21 osób. Uczestnicy sami dokonywali wyboru miejsca i terminu turnusu. Pokryto wydatki za pobyt 21 osób ze środków PFRON w części stanowiącej wkład własny PCPR.</w:t>
      </w:r>
    </w:p>
    <w:p w:rsidR="008E511B" w:rsidRPr="004A7169" w:rsidRDefault="008E511B" w:rsidP="002776DC">
      <w:pPr>
        <w:pStyle w:val="Akapitzlist"/>
        <w:numPr>
          <w:ilvl w:val="0"/>
          <w:numId w:val="1"/>
        </w:numPr>
        <w:tabs>
          <w:tab w:val="left" w:pos="2160"/>
        </w:tabs>
        <w:spacing w:after="0"/>
        <w:jc w:val="both"/>
        <w:rPr>
          <w:rFonts w:ascii="Times New Roman" w:hAnsi="Times New Roman" w:cs="Times New Roman"/>
          <w:b/>
        </w:rPr>
      </w:pPr>
      <w:r w:rsidRPr="004A7169">
        <w:rPr>
          <w:rFonts w:ascii="Times New Roman" w:hAnsi="Times New Roman" w:cs="Times New Roman"/>
          <w:b/>
        </w:rPr>
        <w:t>Zadanie 4 – Działania o charakterze środowiskowym – Plan 2.280,00zł. Wydatkowano 633,07zł. – 28% środków.</w:t>
      </w:r>
    </w:p>
    <w:p w:rsidR="008E511B" w:rsidRPr="004A7169" w:rsidRDefault="008E511B" w:rsidP="002776DC">
      <w:pPr>
        <w:pStyle w:val="Akapitzlist"/>
        <w:tabs>
          <w:tab w:val="left" w:pos="2160"/>
        </w:tabs>
        <w:spacing w:after="0"/>
        <w:jc w:val="both"/>
        <w:rPr>
          <w:rFonts w:ascii="Times New Roman" w:hAnsi="Times New Roman" w:cs="Times New Roman"/>
          <w:b/>
        </w:rPr>
      </w:pPr>
      <w:r w:rsidRPr="004A7169">
        <w:rPr>
          <w:rFonts w:ascii="Times New Roman" w:hAnsi="Times New Roman" w:cs="Times New Roman"/>
        </w:rPr>
        <w:t xml:space="preserve"> Dnia 27.04.2011r. zorganizowano spotkanie rekrutacyjno – informacyjne dla uczestników projektu. W trakcie spotkania omówiono zadania i działania realizowane w ramach projektu. Uczestnicy złożyli „Deklarację ostatecznego beneficjenta”. Na potrzeby spotkania zakupiono poczęstunek (serwis kawowy).</w:t>
      </w:r>
    </w:p>
    <w:p w:rsidR="008E511B" w:rsidRPr="004A7169" w:rsidRDefault="008E511B" w:rsidP="002776DC">
      <w:pPr>
        <w:pStyle w:val="Akapitzlist"/>
        <w:numPr>
          <w:ilvl w:val="0"/>
          <w:numId w:val="1"/>
        </w:numPr>
        <w:tabs>
          <w:tab w:val="left" w:pos="2160"/>
        </w:tabs>
        <w:spacing w:after="0"/>
        <w:jc w:val="both"/>
        <w:rPr>
          <w:rFonts w:ascii="Times New Roman" w:eastAsia="Times New Roman" w:hAnsi="Times New Roman" w:cs="Times New Roman"/>
          <w:b/>
        </w:rPr>
      </w:pPr>
      <w:r w:rsidRPr="004A7169">
        <w:rPr>
          <w:rFonts w:ascii="Times New Roman" w:eastAsia="Times New Roman" w:hAnsi="Times New Roman" w:cs="Times New Roman"/>
          <w:b/>
        </w:rPr>
        <w:t>Zadanie 5 - Współpraca ponadnarodowa Plan 0zł.</w:t>
      </w:r>
    </w:p>
    <w:p w:rsidR="008E511B" w:rsidRPr="004A7169" w:rsidRDefault="008E511B" w:rsidP="002776DC">
      <w:pPr>
        <w:pStyle w:val="Akapitzlist"/>
        <w:numPr>
          <w:ilvl w:val="0"/>
          <w:numId w:val="1"/>
        </w:numPr>
        <w:tabs>
          <w:tab w:val="left" w:pos="2160"/>
        </w:tabs>
        <w:spacing w:after="0"/>
        <w:jc w:val="both"/>
        <w:rPr>
          <w:rFonts w:ascii="Times New Roman" w:eastAsia="Times New Roman" w:hAnsi="Times New Roman" w:cs="Times New Roman"/>
          <w:b/>
        </w:rPr>
      </w:pPr>
      <w:r w:rsidRPr="004A7169">
        <w:rPr>
          <w:rFonts w:ascii="Times New Roman" w:eastAsia="Times New Roman" w:hAnsi="Times New Roman" w:cs="Times New Roman"/>
          <w:b/>
        </w:rPr>
        <w:t>Zadanie 6 – Zarządzanie projektem – Plan 23.979,34zł., wykonanie 10.294,10zł.- 43% planu.</w:t>
      </w:r>
    </w:p>
    <w:p w:rsidR="008E511B" w:rsidRPr="004A7169" w:rsidRDefault="008E511B" w:rsidP="002776DC">
      <w:pPr>
        <w:pStyle w:val="Akapitzlist"/>
        <w:autoSpaceDE w:val="0"/>
        <w:autoSpaceDN w:val="0"/>
        <w:adjustRightInd w:val="0"/>
        <w:spacing w:after="0"/>
        <w:jc w:val="both"/>
        <w:rPr>
          <w:rFonts w:ascii="Times New Roman" w:hAnsi="Times New Roman" w:cs="Times New Roman"/>
        </w:rPr>
      </w:pPr>
      <w:r w:rsidRPr="004A7169">
        <w:rPr>
          <w:rFonts w:ascii="Times New Roman" w:hAnsi="Times New Roman" w:cs="Times New Roman"/>
        </w:rPr>
        <w:t xml:space="preserve">Zatrudnienie Koordynatora Projektu (K) oraz realizacja zadań mu przypisanych  m.in. czuwanie nad całokształtem  realizacji projektu, komunikacja z IP, nabór trenerów i terapeutów oraz nadzór nad realizacją zadań zleconych . Wypłata dodatku specjalnego (+ składki)  za okres od 01.01.2011r. do 30.06.2011r. Zatrudnienie pracownika ds. ewaluacji i monitoringu (M) oraz realizacja zadań mu przypisanych tj. okresowe przeprowadzanie monitoringu i ewaluacji przebiegu projektu. Wypłata dodatku specjalnego (+ składki) za okres od 01.03.2011r. do 30.06.2011r.  W miesiącu czerwcu br. podpisano umowę zlecenie ze Specjalistą ds. zamówień publicznych (K) i powierzono mu przygotowanie, przeprowadzenie i </w:t>
      </w:r>
      <w:proofErr w:type="spellStart"/>
      <w:r w:rsidRPr="004A7169">
        <w:rPr>
          <w:rFonts w:ascii="Times New Roman" w:hAnsi="Times New Roman" w:cs="Times New Roman"/>
        </w:rPr>
        <w:t>roztrzygnięcie</w:t>
      </w:r>
      <w:proofErr w:type="spellEnd"/>
      <w:r w:rsidRPr="004A7169">
        <w:rPr>
          <w:rFonts w:ascii="Times New Roman" w:hAnsi="Times New Roman" w:cs="Times New Roman"/>
        </w:rPr>
        <w:t xml:space="preserve"> procedury przetargu zgodnie z właściwymi przepisami. Zakończenie działania przewiduje się w drugiej połowie lipca 2011r. Na koniec okresu rozliczeniowego nie zostały poniesione wydatki na to działanie. W miesiącu marcu i czerwcu 2011r. w lokalnym tygodniku ukazały się artykuły/ogłoszenia prasowe dotyczące realizacji przez PCPR w Nakle nad Notecią projektu systemowego w ramach PO KL.  W okresie od maja do czerwca br. wybrano poprzez formę zapytania ofertowego firmę, której zlecono druk ulotek promocyjno – informacyjnych. Płatność za w/w usługę zostanie dokonana w </w:t>
      </w:r>
      <w:proofErr w:type="spellStart"/>
      <w:r w:rsidRPr="004A7169">
        <w:rPr>
          <w:rFonts w:ascii="Times New Roman" w:hAnsi="Times New Roman" w:cs="Times New Roman"/>
        </w:rPr>
        <w:t>m-cu</w:t>
      </w:r>
      <w:proofErr w:type="spellEnd"/>
      <w:r w:rsidRPr="004A7169">
        <w:rPr>
          <w:rFonts w:ascii="Times New Roman" w:hAnsi="Times New Roman" w:cs="Times New Roman"/>
        </w:rPr>
        <w:t xml:space="preserve"> lipcu 2011r.  W okresie od 01.01.2011r. do 30.06.2011r. pokryto koszty obsługi bankowej wyodrębnionego dla projektu rachunku bankowego.</w:t>
      </w:r>
    </w:p>
    <w:p w:rsidR="008E511B" w:rsidRPr="004A7169" w:rsidRDefault="008E511B" w:rsidP="002776DC">
      <w:pPr>
        <w:pStyle w:val="Akapitzlist"/>
        <w:autoSpaceDE w:val="0"/>
        <w:autoSpaceDN w:val="0"/>
        <w:adjustRightInd w:val="0"/>
        <w:spacing w:after="0"/>
        <w:jc w:val="both"/>
        <w:rPr>
          <w:rFonts w:ascii="Times New Roman" w:hAnsi="Times New Roman" w:cs="Times New Roman"/>
        </w:rPr>
      </w:pPr>
      <w:r w:rsidRPr="004A7169">
        <w:rPr>
          <w:rFonts w:ascii="Times New Roman" w:hAnsi="Times New Roman" w:cs="Times New Roman"/>
          <w:b/>
        </w:rPr>
        <w:t>Koszty pośrednie:</w:t>
      </w:r>
      <w:r w:rsidRPr="004A7169">
        <w:rPr>
          <w:rFonts w:ascii="Times New Roman" w:hAnsi="Times New Roman" w:cs="Times New Roman"/>
        </w:rPr>
        <w:t xml:space="preserve"> plan 15.540,00zł. Wydatkowano </w:t>
      </w:r>
      <w:r w:rsidRPr="004A7169">
        <w:rPr>
          <w:rFonts w:ascii="Times New Roman" w:hAnsi="Times New Roman" w:cs="Times New Roman"/>
          <w:b/>
        </w:rPr>
        <w:t>7.758,30zł.</w:t>
      </w:r>
      <w:r w:rsidRPr="004A7169">
        <w:rPr>
          <w:rFonts w:ascii="Times New Roman" w:hAnsi="Times New Roman" w:cs="Times New Roman"/>
        </w:rPr>
        <w:t xml:space="preserve"> – tj. 50% planu.</w:t>
      </w:r>
    </w:p>
    <w:p w:rsidR="008E511B" w:rsidRPr="004A7169" w:rsidRDefault="008E511B" w:rsidP="002776DC">
      <w:pPr>
        <w:pStyle w:val="Akapitzlist"/>
        <w:autoSpaceDE w:val="0"/>
        <w:autoSpaceDN w:val="0"/>
        <w:adjustRightInd w:val="0"/>
        <w:spacing w:after="0"/>
        <w:jc w:val="both"/>
        <w:rPr>
          <w:rFonts w:ascii="Times New Roman" w:hAnsi="Times New Roman" w:cs="Times New Roman"/>
        </w:rPr>
      </w:pPr>
      <w:r w:rsidRPr="004A7169">
        <w:rPr>
          <w:rFonts w:ascii="Times New Roman" w:hAnsi="Times New Roman" w:cs="Times New Roman"/>
        </w:rPr>
        <w:t>Wypłacono dodatek specjalny zadaniowy oraz naliczone składki ZUS w okresie od 01.01.2011r do 30.06.2011r koordynatorowi finansowemu projektu za realizacje powierzonych mu zadań w projekcie.</w:t>
      </w:r>
    </w:p>
    <w:p w:rsidR="008E511B" w:rsidRPr="004A7169" w:rsidRDefault="008E511B" w:rsidP="002776DC">
      <w:pPr>
        <w:pStyle w:val="Akapitzlist"/>
        <w:spacing w:after="0"/>
        <w:rPr>
          <w:rFonts w:ascii="Times New Roman" w:hAnsi="Times New Roman" w:cs="Times New Roman"/>
        </w:rPr>
      </w:pPr>
    </w:p>
    <w:p w:rsidR="00CA4101" w:rsidRPr="004A7169" w:rsidRDefault="008E511B" w:rsidP="002776DC">
      <w:pPr>
        <w:pStyle w:val="Akapitzlist"/>
        <w:numPr>
          <w:ilvl w:val="0"/>
          <w:numId w:val="2"/>
        </w:numPr>
        <w:spacing w:after="0"/>
        <w:jc w:val="both"/>
        <w:rPr>
          <w:rFonts w:ascii="Times New Roman" w:eastAsia="Times New Roman" w:hAnsi="Times New Roman" w:cs="Times New Roman"/>
          <w:b/>
          <w:iCs/>
        </w:rPr>
      </w:pPr>
      <w:r w:rsidRPr="004A7169">
        <w:rPr>
          <w:rFonts w:ascii="Times New Roman" w:hAnsi="Times New Roman" w:cs="Times New Roman"/>
          <w:b/>
          <w:color w:val="000000"/>
        </w:rPr>
        <w:t>„Klucz do przyszłości”</w:t>
      </w:r>
      <w:r w:rsidR="00CA4101" w:rsidRPr="004A7169">
        <w:rPr>
          <w:rFonts w:ascii="Times New Roman" w:eastAsia="Times New Roman" w:hAnsi="Times New Roman" w:cs="Times New Roman"/>
          <w:b/>
          <w:iCs/>
        </w:rPr>
        <w:t xml:space="preserve"> Łączne nakłady finansowe w związku z realizacją projektu wynoszą 905.038,00 zł na 2011 rok przewidziano do realizacji kwotę 844.861,00 zł z czego w pierwszym półroczu wykonano 441.680,38 zł.</w:t>
      </w:r>
    </w:p>
    <w:p w:rsidR="008E511B" w:rsidRPr="004A7169" w:rsidRDefault="008E511B" w:rsidP="002776DC">
      <w:pPr>
        <w:pStyle w:val="Akapitzlist"/>
        <w:spacing w:after="0"/>
        <w:jc w:val="both"/>
        <w:rPr>
          <w:rFonts w:ascii="Times New Roman" w:hAnsi="Times New Roman" w:cs="Times New Roman"/>
          <w:b/>
          <w:color w:val="000000"/>
        </w:rPr>
      </w:pPr>
    </w:p>
    <w:p w:rsidR="008E511B" w:rsidRPr="004A7169" w:rsidRDefault="008E511B" w:rsidP="002776DC">
      <w:pPr>
        <w:pStyle w:val="Akapitzlist"/>
        <w:spacing w:after="0"/>
        <w:jc w:val="both"/>
        <w:rPr>
          <w:rFonts w:ascii="Times New Roman" w:eastAsia="Times New Roman" w:hAnsi="Times New Roman" w:cs="Times New Roman"/>
          <w:color w:val="000000"/>
        </w:rPr>
      </w:pPr>
      <w:r w:rsidRPr="004A7169">
        <w:rPr>
          <w:rFonts w:ascii="Times New Roman" w:eastAsia="Times New Roman" w:hAnsi="Times New Roman" w:cs="Times New Roman"/>
        </w:rPr>
        <w:t xml:space="preserve">Projekt „Klucz do przyszłości” realizowany jest od września 2010 </w:t>
      </w:r>
      <w:proofErr w:type="spellStart"/>
      <w:r w:rsidRPr="004A7169">
        <w:rPr>
          <w:rFonts w:ascii="Times New Roman" w:eastAsia="Times New Roman" w:hAnsi="Times New Roman" w:cs="Times New Roman"/>
        </w:rPr>
        <w:t>r</w:t>
      </w:r>
      <w:proofErr w:type="spellEnd"/>
      <w:r w:rsidRPr="004A7169">
        <w:rPr>
          <w:rFonts w:ascii="Times New Roman" w:eastAsia="Times New Roman" w:hAnsi="Times New Roman" w:cs="Times New Roman"/>
        </w:rPr>
        <w:t xml:space="preserve"> do grudnia 2011r. w ramach Programu Operacyjnego Kapitał Ludzki. Skierowany jest do uczniów szkół zawodowych Powiatu Nakielskiego  i realizowany jest przez osiem jednostek oświatowych: ZSS Kcynia, ZSS Karnowo, MOW Samostrzel, ZSP Nakło, ZSP Lubaszcz, ZSP Samostrzel, ZSP Szubin, ZSŻŚ Nakło.</w:t>
      </w:r>
      <w:r w:rsidRPr="004A7169">
        <w:rPr>
          <w:rFonts w:ascii="Times New Roman" w:eastAsia="Times New Roman" w:hAnsi="Times New Roman" w:cs="Times New Roman"/>
          <w:color w:val="000000"/>
        </w:rPr>
        <w:t xml:space="preserve">  Głównym celem projektu jest zwiększenie zdolności przyszłych absolwentów do dostosowania się do zmieniających się warunków rynku pracy  poprzez odpowiednią aktywizację zawodową, która ma być realizowana w ramach zaproponowanych uczniom zajęć. Przez pierwszy rok szkolny 2010/2011 objętych wsparciem zostało 553 uczniów, z czego jak zakładano w projekcie 250 uczniów ma zrealizować pełną ścieżkę edukacyjną. Polega ona na ukończeniu wybranych zajęć specjalistycznych, zajęć z doradcą zawodowym w celu opracowania Indywidualnego Planu Działania oraz zajęć z psychologiem. Na dzień 30.06.2011 wskaźnik ten </w:t>
      </w:r>
      <w:proofErr w:type="spellStart"/>
      <w:r w:rsidRPr="004A7169">
        <w:rPr>
          <w:rFonts w:ascii="Times New Roman" w:eastAsia="Times New Roman" w:hAnsi="Times New Roman" w:cs="Times New Roman"/>
          <w:color w:val="000000"/>
        </w:rPr>
        <w:t>wynióśł</w:t>
      </w:r>
      <w:proofErr w:type="spellEnd"/>
      <w:r w:rsidRPr="004A7169">
        <w:rPr>
          <w:rFonts w:ascii="Times New Roman" w:eastAsia="Times New Roman" w:hAnsi="Times New Roman" w:cs="Times New Roman"/>
          <w:color w:val="000000"/>
        </w:rPr>
        <w:t xml:space="preserve"> 283 uczniów. Wartość projektu stanowi kwota 967 885,80 zł, z czego dofinansowanie z Europejskiego Funduszu Społecznego wynosi 85% - 822 702,93 zł.</w:t>
      </w:r>
    </w:p>
    <w:p w:rsidR="008E511B" w:rsidRPr="004A7169" w:rsidRDefault="008E511B" w:rsidP="002776DC">
      <w:pPr>
        <w:pStyle w:val="Akapitzlist"/>
        <w:spacing w:after="0"/>
        <w:jc w:val="both"/>
        <w:rPr>
          <w:rFonts w:ascii="Times New Roman" w:eastAsia="Times New Roman" w:hAnsi="Times New Roman" w:cs="Times New Roman"/>
        </w:rPr>
      </w:pPr>
      <w:r w:rsidRPr="004A7169">
        <w:rPr>
          <w:rFonts w:ascii="Times New Roman" w:eastAsia="Times New Roman" w:hAnsi="Times New Roman" w:cs="Times New Roman"/>
        </w:rPr>
        <w:t xml:space="preserve">Środki przewidziane na 2010 r.  w wysokości  83 642,00 zł dotyczą planu w dziale 853 i 854. </w:t>
      </w:r>
    </w:p>
    <w:p w:rsidR="008E511B" w:rsidRPr="004A7169" w:rsidRDefault="008E511B" w:rsidP="002776DC">
      <w:pPr>
        <w:pStyle w:val="Akapitzlist"/>
        <w:spacing w:after="0"/>
        <w:jc w:val="both"/>
        <w:rPr>
          <w:rFonts w:ascii="Times New Roman" w:eastAsia="Times New Roman" w:hAnsi="Times New Roman" w:cs="Times New Roman"/>
        </w:rPr>
      </w:pPr>
      <w:r w:rsidRPr="004A7169">
        <w:rPr>
          <w:rFonts w:ascii="Times New Roman" w:eastAsia="Times New Roman" w:hAnsi="Times New Roman" w:cs="Times New Roman"/>
        </w:rPr>
        <w:t xml:space="preserve">Środki zaplanowane w dziale 853 wynosiły 69 642,00 zł ,z czego wydatkowano 46 175,03 zł. Przedłużająca się procedura przetargowa spowodowała brak wydatków dotyczących usług doradztwa zawodowego oraz wydatków dotyczących zakupu sprzętu komputerowego. Zrealizowano natomiast wydatki dotyczące promocji, zakupiono pakiety promocyjne dla beneficjentów projektu, tablice informacyjne i plakaty. Zrealizowano większość zakupów na potrzeby zarządzania projektem, czyli m.in. artykuły biurowe. Wypłacono wynagrodzenia dla koordynatorów szkolnych projektu  oraz dla specjalisty ds. procedury przetargowej w kwocie łącznej 8000,00 zł oraz dodatki do wynagrodzeń dla obsługi projektu w kwocie łącznej 6800,00 zł. Zrealizowano również zaplanowane wydatki inwestycyjne i zakupiono dwie tablice interaktywne dla dwóch szkół w wysokości łącznej 22 082,00 zł. Zrealizowano także 87% wydatków określonych w dziale 854, związanych z etatem psychologa zatrudnionego na potrzeby projektu w Powiatowej Poradni Psychologiczno-Pedagogicznej, który prowadzi warsztaty w szkołach oraz spotkania indywidualne w poradni. </w:t>
      </w:r>
    </w:p>
    <w:p w:rsidR="008E511B" w:rsidRPr="004A7169" w:rsidRDefault="008E511B" w:rsidP="002776DC">
      <w:pPr>
        <w:pStyle w:val="Akapitzlist"/>
        <w:widowControl w:val="0"/>
        <w:spacing w:after="0"/>
        <w:jc w:val="both"/>
        <w:rPr>
          <w:rFonts w:ascii="Times New Roman" w:eastAsia="Times New Roman" w:hAnsi="Times New Roman" w:cs="Times New Roman"/>
        </w:rPr>
      </w:pPr>
      <w:r w:rsidRPr="004A7169">
        <w:rPr>
          <w:rFonts w:ascii="Times New Roman" w:eastAsia="Times New Roman" w:hAnsi="Times New Roman" w:cs="Times New Roman"/>
        </w:rPr>
        <w:tab/>
        <w:t xml:space="preserve">Środki zaplanowane na rok 2011 również w dziale 853 – w wysokości 844 861,00 zł i w dziale 854 – w wysokości  14000,00  zł, zostały na dzień 30.06.2011 rok wydatkowane w 54 %.  Większość  wydatków w dziale 853 dotyczy zobowiązań z tytułu umów z wykonawcami wyłonionymi w drodze przetargu nieograniczonego na przeprowadzenie zajęć specjalistycznych, których całkowita wartość do końca trwania projektu wyniesie 505 735,80 zł, z czego zapłacono 252 171,00 zł.  Poniesiono wydatki z tytuły zawartych umów zleceń z opiekunami na zajęcia specjalistycznych, koordynatorami szkolnymi i specjalistą </w:t>
      </w:r>
      <w:proofErr w:type="spellStart"/>
      <w:r w:rsidRPr="004A7169">
        <w:rPr>
          <w:rFonts w:ascii="Times New Roman" w:eastAsia="Times New Roman" w:hAnsi="Times New Roman" w:cs="Times New Roman"/>
        </w:rPr>
        <w:t>ds.procedury</w:t>
      </w:r>
      <w:proofErr w:type="spellEnd"/>
      <w:r w:rsidRPr="004A7169">
        <w:rPr>
          <w:rFonts w:ascii="Times New Roman" w:eastAsia="Times New Roman" w:hAnsi="Times New Roman" w:cs="Times New Roman"/>
        </w:rPr>
        <w:t xml:space="preserve"> przetargowej w kwocie 35 125,00 zł. Systematycznie wypłacano dodatki do wynagrodzeń dla 4 osobowej kadry kierującej projektem w wysokości  łącznej 1700,00 zł miesięcznie, co daje kwotę 10 200,00 zł. Zrealizowano ponad 50 % wyjazdów studyjnych, na które przeznaczone jest 60 000,00 zł.</w:t>
      </w:r>
    </w:p>
    <w:p w:rsidR="008E511B" w:rsidRPr="004A7169" w:rsidRDefault="008E511B" w:rsidP="002776DC">
      <w:pPr>
        <w:pStyle w:val="Akapitzlist"/>
        <w:spacing w:after="0"/>
        <w:ind w:firstLine="696"/>
        <w:jc w:val="both"/>
        <w:rPr>
          <w:rFonts w:ascii="Times New Roman" w:eastAsia="Times New Roman" w:hAnsi="Times New Roman" w:cs="Times New Roman"/>
        </w:rPr>
      </w:pPr>
      <w:r w:rsidRPr="004A7169">
        <w:rPr>
          <w:rFonts w:ascii="Times New Roman" w:eastAsia="Times New Roman" w:hAnsi="Times New Roman" w:cs="Times New Roman"/>
        </w:rPr>
        <w:t xml:space="preserve">Nie zakupiono jeszcze większości zaplanowanych na ten roku pomocy dydaktycznych w kwocie 108 980,00 zł. Wyjątek stanowią 3 kasy </w:t>
      </w:r>
      <w:proofErr w:type="spellStart"/>
      <w:r w:rsidRPr="004A7169">
        <w:rPr>
          <w:rFonts w:ascii="Times New Roman" w:eastAsia="Times New Roman" w:hAnsi="Times New Roman" w:cs="Times New Roman"/>
        </w:rPr>
        <w:t>fislane</w:t>
      </w:r>
      <w:proofErr w:type="spellEnd"/>
      <w:r w:rsidRPr="004A7169">
        <w:rPr>
          <w:rFonts w:ascii="Times New Roman" w:eastAsia="Times New Roman" w:hAnsi="Times New Roman" w:cs="Times New Roman"/>
        </w:rPr>
        <w:t xml:space="preserve"> , 3 wagi elektroniczne i 3 czytniki kodów kreskowych zakupione w celu realizacji zajęć specjalistycznych z </w:t>
      </w:r>
      <w:proofErr w:type="spellStart"/>
      <w:r w:rsidRPr="004A7169">
        <w:rPr>
          <w:rFonts w:ascii="Times New Roman" w:eastAsia="Times New Roman" w:hAnsi="Times New Roman" w:cs="Times New Roman"/>
        </w:rPr>
        <w:t>obsłgi</w:t>
      </w:r>
      <w:proofErr w:type="spellEnd"/>
      <w:r w:rsidRPr="004A7169">
        <w:rPr>
          <w:rFonts w:ascii="Times New Roman" w:eastAsia="Times New Roman" w:hAnsi="Times New Roman" w:cs="Times New Roman"/>
        </w:rPr>
        <w:t xml:space="preserve"> kas fiskalnych, które wzbogacą bazę dydaktyczną Zespołu Szkół </w:t>
      </w:r>
      <w:proofErr w:type="spellStart"/>
      <w:r w:rsidRPr="004A7169">
        <w:rPr>
          <w:rFonts w:ascii="Times New Roman" w:eastAsia="Times New Roman" w:hAnsi="Times New Roman" w:cs="Times New Roman"/>
        </w:rPr>
        <w:t>Ponadgimnajalnych</w:t>
      </w:r>
      <w:proofErr w:type="spellEnd"/>
      <w:r w:rsidRPr="004A7169">
        <w:rPr>
          <w:rFonts w:ascii="Times New Roman" w:eastAsia="Times New Roman" w:hAnsi="Times New Roman" w:cs="Times New Roman"/>
        </w:rPr>
        <w:t xml:space="preserve"> w Szubinie. Koszt zakupu 12 000,00 zł.</w:t>
      </w:r>
    </w:p>
    <w:p w:rsidR="008E511B" w:rsidRPr="004A7169" w:rsidRDefault="008E511B" w:rsidP="002776DC">
      <w:pPr>
        <w:pStyle w:val="Akapitzlist"/>
        <w:spacing w:after="0"/>
        <w:jc w:val="both"/>
        <w:rPr>
          <w:rFonts w:ascii="Times New Roman" w:eastAsia="Times New Roman" w:hAnsi="Times New Roman" w:cs="Times New Roman"/>
        </w:rPr>
      </w:pPr>
      <w:r w:rsidRPr="004A7169">
        <w:rPr>
          <w:rFonts w:ascii="Times New Roman" w:eastAsia="Times New Roman" w:hAnsi="Times New Roman" w:cs="Times New Roman"/>
        </w:rPr>
        <w:t>W dziale 854 wydatki w kwocie 16 843,61 dotyczą zobowiązań z tytułu umowy o pracę z psychologiem zatrudnionym na potrzeby projektu.</w:t>
      </w:r>
    </w:p>
    <w:p w:rsidR="008E511B" w:rsidRPr="004A7169" w:rsidRDefault="008E511B" w:rsidP="002776DC">
      <w:pPr>
        <w:pStyle w:val="Akapitzlist"/>
        <w:spacing w:after="0"/>
        <w:jc w:val="both"/>
        <w:rPr>
          <w:rFonts w:ascii="Times New Roman" w:eastAsia="Times New Roman" w:hAnsi="Times New Roman" w:cs="Times New Roman"/>
        </w:rPr>
      </w:pPr>
      <w:r w:rsidRPr="004A7169">
        <w:rPr>
          <w:rFonts w:ascii="Times New Roman" w:eastAsia="Times New Roman" w:hAnsi="Times New Roman" w:cs="Times New Roman"/>
        </w:rPr>
        <w:t xml:space="preserve"> </w:t>
      </w:r>
    </w:p>
    <w:p w:rsidR="00EA7103" w:rsidRPr="004A7169" w:rsidRDefault="008E511B" w:rsidP="002776DC">
      <w:pPr>
        <w:pStyle w:val="Akapitzlist"/>
        <w:numPr>
          <w:ilvl w:val="0"/>
          <w:numId w:val="2"/>
        </w:numPr>
        <w:spacing w:after="0"/>
        <w:jc w:val="both"/>
        <w:rPr>
          <w:rFonts w:ascii="Times New Roman" w:hAnsi="Times New Roman" w:cs="Times New Roman"/>
        </w:rPr>
      </w:pPr>
      <w:r w:rsidRPr="004A7169">
        <w:rPr>
          <w:rFonts w:ascii="Times New Roman" w:hAnsi="Times New Roman" w:cs="Times New Roman"/>
          <w:b/>
        </w:rPr>
        <w:lastRenderedPageBreak/>
        <w:t>„Labirynty wiedzy”</w:t>
      </w:r>
      <w:r w:rsidR="00EA7103" w:rsidRPr="004A7169">
        <w:rPr>
          <w:rFonts w:ascii="Times New Roman" w:hAnsi="Times New Roman" w:cs="Times New Roman"/>
        </w:rPr>
        <w:t xml:space="preserve"> </w:t>
      </w:r>
      <w:r w:rsidR="00EA7103" w:rsidRPr="004A7169">
        <w:rPr>
          <w:rFonts w:ascii="Times New Roman" w:hAnsi="Times New Roman" w:cs="Times New Roman"/>
          <w:b/>
        </w:rPr>
        <w:t xml:space="preserve">projekt finansowany ze środków Unii Europejskiej w ramach Europejskiego Funduszu Społecznego. Łączne nakłady finansowe wynoszą 225.542,00 zł na rok 2011 zaplanowano kwotę 196.687,00 zł w pierwszym półroczu zrealizowano wydatków na kwotę 81.113,30 zł. </w:t>
      </w:r>
    </w:p>
    <w:p w:rsidR="008E511B" w:rsidRPr="004A7169" w:rsidRDefault="00EA7103" w:rsidP="002776DC">
      <w:pPr>
        <w:pStyle w:val="Akapitzlist"/>
        <w:spacing w:after="0"/>
        <w:jc w:val="both"/>
        <w:rPr>
          <w:rFonts w:ascii="Times New Roman" w:hAnsi="Times New Roman" w:cs="Times New Roman"/>
        </w:rPr>
      </w:pPr>
      <w:r w:rsidRPr="004A7169">
        <w:rPr>
          <w:rFonts w:ascii="Times New Roman" w:hAnsi="Times New Roman" w:cs="Times New Roman"/>
        </w:rPr>
        <w:t xml:space="preserve">Jest on realizowany w ramach priorytetu IX POKL „Rozwój wykształcenia i kompetencji w regionach”, Działanie 9.1. „Wyrównywanie szans edukacyjnych i zapewnienie wysokiej jakości usług edukacyjnych świadczonych w systemie oświaty”, </w:t>
      </w:r>
      <w:proofErr w:type="spellStart"/>
      <w:r w:rsidRPr="004A7169">
        <w:rPr>
          <w:rFonts w:ascii="Times New Roman" w:hAnsi="Times New Roman" w:cs="Times New Roman"/>
        </w:rPr>
        <w:t>Poddziałanie</w:t>
      </w:r>
      <w:proofErr w:type="spellEnd"/>
      <w:r w:rsidRPr="004A7169">
        <w:rPr>
          <w:rFonts w:ascii="Times New Roman" w:hAnsi="Times New Roman" w:cs="Times New Roman"/>
        </w:rPr>
        <w:t xml:space="preserve"> 9.1.2. „Wyrównywanie szans edukacyjnych uczniów z grup o utrudnionym dostępie  do edukacji oraz zmniejszenie różnic w jakości usług edukacyjnych”. Na podstawie podpisanej umowy partnerskiej POKL 1.5/2010 z dnia 15 grudnia 2010 roku Powiat Nakielski jako jeden z partnerów  zobowiązał się do wniesienia własnego wkładu niefinansowego w wysokości nie mniej niż 46.508,40 zł. </w:t>
      </w:r>
      <w:r w:rsidR="00FB39A9" w:rsidRPr="004A7169">
        <w:rPr>
          <w:rFonts w:ascii="Times New Roman" w:hAnsi="Times New Roman" w:cs="Times New Roman"/>
        </w:rPr>
        <w:t>Obszarem realizacji projektu jest powiat nakielski. Powiat Nakielski realizuje projekt w następujących szkołach: I LO Szubin, I LO Nakło nad Notecią, ZSŻŚ Nakło nad Notecią, ZSP Nakło nad Notecią, ZSP Samostrzel, ZSS Karnowo, ZSS Szubin, ZSS Kcynia, MOW Samostrzel. Ostateczną liczbę beneficjentów stanowi określono na poziomie 816 uczniów. Głównym celem jest wyrównywanie szans edukacyjnych, społecznych</w:t>
      </w:r>
      <w:r w:rsidR="00AD236F" w:rsidRPr="004A7169">
        <w:rPr>
          <w:rFonts w:ascii="Times New Roman" w:hAnsi="Times New Roman" w:cs="Times New Roman"/>
        </w:rPr>
        <w:t xml:space="preserve"> i kulturowych uczniów a także zmniejszenie dysproporcji w ich osiągnięciach, zwiększenie świadomości zdobywanej wiedzy z zakresu nauk humanistycznych, matematyczno-przyrodniczych. Ponadto istotne jest również przeciwdziałanie patologiom społecznym poprzez opiekę </w:t>
      </w:r>
      <w:r w:rsidR="00385B46" w:rsidRPr="004A7169">
        <w:rPr>
          <w:rFonts w:ascii="Times New Roman" w:hAnsi="Times New Roman" w:cs="Times New Roman"/>
        </w:rPr>
        <w:t>psychologiczno-pedagogiczną a także zorganizowanie odpowiedniej pomocy dla uczniów niepełnosprawnych i uczniów z dysfunkcjami. W grupie docelowej znajdują się uczniowie napotykający trudności w nauce, niepełnosprawni, wywodzący się z rodzin niewydolnych wychowawczo, zagrożonych patologią, objętych nadzorem kuratorskim a także rodzin wielodzietnych niepełnych sprawiających trudności wychowawcze. Wsparciem zostaną objęci również uczniowie uzdolnieni artystycznie, sportowo z zainteresowaniami przedmiotami humanistycznymi zwłaszcza językiem polskim, językami obcymi, przedmiotami matematyczno-przyrodniczymi i technicznymi. Druga grupę stanowią uczniowie którzy pomimo braku trudności w nauce napotykają na bariery rozwoju swoich zdolności i zainteresowań z powodów finansowych lub zamieszkania na terenach wiejskich</w:t>
      </w:r>
      <w:r w:rsidR="00BE6B50" w:rsidRPr="004A7169">
        <w:rPr>
          <w:rFonts w:ascii="Times New Roman" w:hAnsi="Times New Roman" w:cs="Times New Roman"/>
        </w:rPr>
        <w:t>. W projekcie wyodrębniono zadania oraz liczbę godzin przypadającą do realizacji przez szkoły powiatu nakielskiego. W sumie zrealizowano w ramach zadania Nr 2 „Drogi do celu” 894 godziny zajęć dydaktyczno-wyrównawczych, zadania Nr 3 „Pomocna dłoń” 274 godziny opieki pedagogiczno-psychologicznej, zadania Nr 4 „Mogę więcej” 960 godzin dodatkowych zajęć pozalekcyjnych i pozaszkolnych, zadania Nr 5 „W szkole, w pracy” 25 godzin doradztwa edukacyjno-zawodowego. W okresie od stycznia do czerwca  zakupiono pomoce dydaktyczne dla szkół  o wartości 11.023,92 zł, materiały biurowe o wartości 11.994,90zł, podręczniki o wartości 1.160zł, zorganizowano wycieczki których koszt wyniósł 3.115zł oraz wypłacono wynagrodzenia kadrze zarządzającej i prowadzącej zajęcia na kwotę 81.113,30 zł.</w:t>
      </w:r>
    </w:p>
    <w:p w:rsidR="002776DC" w:rsidRPr="004A7169" w:rsidRDefault="002776DC" w:rsidP="002776DC">
      <w:pPr>
        <w:pStyle w:val="Akapitzlist"/>
        <w:spacing w:after="0"/>
        <w:jc w:val="both"/>
        <w:rPr>
          <w:rFonts w:ascii="Times New Roman" w:hAnsi="Times New Roman" w:cs="Times New Roman"/>
        </w:rPr>
      </w:pPr>
    </w:p>
    <w:p w:rsidR="008E511B" w:rsidRPr="004A7169" w:rsidRDefault="008E511B" w:rsidP="002776DC">
      <w:pPr>
        <w:pStyle w:val="Akapitzlist"/>
        <w:numPr>
          <w:ilvl w:val="0"/>
          <w:numId w:val="2"/>
        </w:numPr>
        <w:spacing w:after="0"/>
        <w:jc w:val="both"/>
        <w:rPr>
          <w:rFonts w:ascii="Times New Roman" w:hAnsi="Times New Roman" w:cs="Times New Roman"/>
        </w:rPr>
      </w:pPr>
      <w:r w:rsidRPr="004A7169">
        <w:rPr>
          <w:rFonts w:ascii="Times New Roman" w:eastAsia="Times New Roman" w:hAnsi="Times New Roman" w:cs="Times New Roman"/>
          <w:b/>
        </w:rPr>
        <w:t>„Profesjonalny samorząd”</w:t>
      </w:r>
      <w:r w:rsidR="002776DC" w:rsidRPr="004A7169">
        <w:rPr>
          <w:rFonts w:ascii="Times New Roman" w:eastAsia="Times New Roman" w:hAnsi="Times New Roman" w:cs="Times New Roman"/>
          <w:b/>
        </w:rPr>
        <w:t xml:space="preserve"> </w:t>
      </w:r>
      <w:r w:rsidR="002776DC" w:rsidRPr="004A7169">
        <w:rPr>
          <w:rFonts w:ascii="Times New Roman" w:hAnsi="Times New Roman" w:cs="Times New Roman"/>
        </w:rPr>
        <w:t xml:space="preserve">Projekt pt. „Profesjonalny samorząd” realizowany jest w ramach Priorytetu V „Dobre rządzenie” Działania 5.2 Wzmocnienie potencjału administracji samorządowej </w:t>
      </w:r>
      <w:proofErr w:type="spellStart"/>
      <w:r w:rsidR="002776DC" w:rsidRPr="004A7169">
        <w:rPr>
          <w:rFonts w:ascii="Times New Roman" w:hAnsi="Times New Roman" w:cs="Times New Roman"/>
        </w:rPr>
        <w:t>Poddziałania</w:t>
      </w:r>
      <w:proofErr w:type="spellEnd"/>
      <w:r w:rsidR="002776DC" w:rsidRPr="004A7169">
        <w:rPr>
          <w:rFonts w:ascii="Times New Roman" w:hAnsi="Times New Roman" w:cs="Times New Roman"/>
        </w:rPr>
        <w:t xml:space="preserve"> 5.2.1 Modernizacja zarządzania w administracji samorządowej Programu Operacyjnego Kapitał Ludzki. Realizacja zadań w ramach projektu przewidziana jest od 1 sierpnia 2010 roku do 30 września 2011 roku. Kwota projektu wynosi 1.256.635,80 zł, z czego wkład własny niepieniężny wynosi 127.875,00 zł.</w:t>
      </w:r>
      <w:r w:rsidR="00C062CB" w:rsidRPr="004A7169">
        <w:rPr>
          <w:rFonts w:ascii="Times New Roman" w:hAnsi="Times New Roman" w:cs="Times New Roman"/>
        </w:rPr>
        <w:t xml:space="preserve"> Na rok budżetowy zaplanowano wydatki na kwotę 821.379zł w pierwszym półroczu wykonano w wysokości 439.617,38zł. </w:t>
      </w:r>
      <w:r w:rsidR="002776DC" w:rsidRPr="004A7169">
        <w:rPr>
          <w:rFonts w:ascii="Times New Roman" w:hAnsi="Times New Roman" w:cs="Times New Roman"/>
        </w:rPr>
        <w:t xml:space="preserve">Celem projektu jest wzrost jakości i efektywności funkcjonowania Starostwa Powiatowego w Nakle nad Notecią (Lider projektu) oraz Urzędu Miasta Łobżenica, Urzędu Miejskiego w  </w:t>
      </w:r>
      <w:r w:rsidR="002776DC" w:rsidRPr="004A7169">
        <w:rPr>
          <w:rFonts w:ascii="Times New Roman" w:hAnsi="Times New Roman" w:cs="Times New Roman"/>
        </w:rPr>
        <w:lastRenderedPageBreak/>
        <w:t xml:space="preserve">Wyrzysku, Urzędu Miasta Kcynia, Urzędu  Miasta i Gminy Mrocza (Partnerzy projektu). </w:t>
      </w:r>
      <w:r w:rsidR="002776DC" w:rsidRPr="004A7169">
        <w:rPr>
          <w:rFonts w:ascii="Times New Roman" w:hAnsi="Times New Roman" w:cs="Times New Roman"/>
        </w:rPr>
        <w:tab/>
        <w:t xml:space="preserve">Do dnia 30 czerwca w ramach projektu przeprowadzono 2224 godzin szkoleń specjalistycznych, co stanowi ponad 88% przewidzianych godzin szkoleniowych.  W szkoleniach wzięło udział 212 urzędników samorządowych. Na podniesienia jakości świadczenia usług w urzędach miało wpływ powołanie trzech biur obsługi klienta </w:t>
      </w:r>
      <w:r w:rsidR="00AF1AB3" w:rsidRPr="004A7169">
        <w:rPr>
          <w:rFonts w:ascii="Times New Roman" w:hAnsi="Times New Roman" w:cs="Times New Roman"/>
        </w:rPr>
        <w:br/>
      </w:r>
      <w:r w:rsidR="002776DC" w:rsidRPr="004A7169">
        <w:rPr>
          <w:rFonts w:ascii="Times New Roman" w:hAnsi="Times New Roman" w:cs="Times New Roman"/>
        </w:rPr>
        <w:t>i doposażenie dwóch już istniejących. W celu ułatwienia klientom poruszania się po urzędzie</w:t>
      </w:r>
      <w:r w:rsidR="00AF1AB3" w:rsidRPr="004A7169">
        <w:rPr>
          <w:rFonts w:ascii="Times New Roman" w:hAnsi="Times New Roman" w:cs="Times New Roman"/>
        </w:rPr>
        <w:br/>
      </w:r>
      <w:r w:rsidR="002776DC" w:rsidRPr="004A7169">
        <w:rPr>
          <w:rFonts w:ascii="Times New Roman" w:hAnsi="Times New Roman" w:cs="Times New Roman"/>
        </w:rPr>
        <w:t xml:space="preserve">i wskazania ścieżki załatwiania sprawy zostały zainstalowane </w:t>
      </w:r>
      <w:proofErr w:type="spellStart"/>
      <w:r w:rsidR="002776DC" w:rsidRPr="004A7169">
        <w:rPr>
          <w:rFonts w:ascii="Times New Roman" w:hAnsi="Times New Roman" w:cs="Times New Roman"/>
        </w:rPr>
        <w:t>infokioski</w:t>
      </w:r>
      <w:proofErr w:type="spellEnd"/>
      <w:r w:rsidR="002776DC" w:rsidRPr="004A7169">
        <w:rPr>
          <w:rFonts w:ascii="Times New Roman" w:hAnsi="Times New Roman" w:cs="Times New Roman"/>
        </w:rPr>
        <w:t>. Do wzrostu efektywności funkcjonowania urzędów przyczyniło się wdrożenie systemu monitorowania  i ewaluacji strategii rozwoju lokalnego, wdrożenie systemu monitorowania poziomu satysfakcji klientów z jakości usług, wdrożenie procedur aktualizacji opisów usług, jak również zaktualizowanie „Map aktywności NGO”.  Inwestycje w kapitał ludzki i tworzenie administracji przyjaznej obywatelowi są zgodne z NSRO 2007-2013. Rozwój nowoczesnych systemów informatycznych i technik zarządzania wpisuje się w strategię rozwoju kraju 2007-2015 i Strategię rozwoju społeczeństwa informacyjnego w Polsce do 2013 roku. Rozwój partnerstwa, wzrost spójności bezpieczeństwa  publicznego to cele Strategii Rozwoju Województwa Kujawsko-Pomorskiego i Wielkopolskiego do roku 2020.</w:t>
      </w:r>
    </w:p>
    <w:p w:rsidR="008E511B" w:rsidRPr="004A7169" w:rsidRDefault="005B445D" w:rsidP="002776DC">
      <w:pPr>
        <w:pStyle w:val="Akapitzlist"/>
        <w:numPr>
          <w:ilvl w:val="0"/>
          <w:numId w:val="2"/>
        </w:numPr>
        <w:spacing w:after="0"/>
        <w:jc w:val="both"/>
        <w:rPr>
          <w:rFonts w:ascii="Times New Roman" w:eastAsia="Times New Roman" w:hAnsi="Times New Roman" w:cs="Times New Roman"/>
          <w:b/>
        </w:rPr>
      </w:pPr>
      <w:r w:rsidRPr="004A7169">
        <w:rPr>
          <w:rFonts w:ascii="Times New Roman" w:eastAsia="Times New Roman" w:hAnsi="Times New Roman" w:cs="Times New Roman"/>
          <w:b/>
        </w:rPr>
        <w:t>„Wierzę w siebie</w:t>
      </w:r>
      <w:r w:rsidR="00D90658" w:rsidRPr="004A7169">
        <w:rPr>
          <w:rFonts w:ascii="Times New Roman" w:eastAsia="Times New Roman" w:hAnsi="Times New Roman" w:cs="Times New Roman"/>
          <w:b/>
        </w:rPr>
        <w:t xml:space="preserve"> – mam możliwości</w:t>
      </w:r>
      <w:r w:rsidRPr="004A7169">
        <w:rPr>
          <w:rFonts w:ascii="Times New Roman" w:eastAsia="Times New Roman" w:hAnsi="Times New Roman" w:cs="Times New Roman"/>
          <w:b/>
        </w:rPr>
        <w:t>”</w:t>
      </w:r>
      <w:r w:rsidR="00D90658" w:rsidRPr="004A7169">
        <w:rPr>
          <w:rFonts w:ascii="Times New Roman" w:eastAsia="Times New Roman" w:hAnsi="Times New Roman" w:cs="Times New Roman"/>
          <w:b/>
        </w:rPr>
        <w:t xml:space="preserve"> ogólno kwota przeznaczona na realizację projektu wynosi 705.427zł, na rok 2011 przewidziano do realizacji kwotę 238.034zł w pierwszym półroczu zrealizowano wydatki na kwotę 173.046,03zł. </w:t>
      </w:r>
    </w:p>
    <w:p w:rsidR="005B445D" w:rsidRPr="004A7169" w:rsidRDefault="005B445D" w:rsidP="002776DC">
      <w:pPr>
        <w:pStyle w:val="Akapitzlist"/>
        <w:spacing w:after="0"/>
        <w:jc w:val="both"/>
        <w:rPr>
          <w:rFonts w:ascii="Times New Roman" w:hAnsi="Times New Roman" w:cs="Times New Roman"/>
        </w:rPr>
      </w:pPr>
      <w:r w:rsidRPr="004A7169">
        <w:rPr>
          <w:rFonts w:ascii="Times New Roman" w:hAnsi="Times New Roman" w:cs="Times New Roman"/>
        </w:rPr>
        <w:t xml:space="preserve">Projekt „Wierzę w siebie – mam możliwości. </w:t>
      </w:r>
      <w:r w:rsidRPr="004A7169">
        <w:rPr>
          <w:rFonts w:ascii="Times New Roman" w:hAnsi="Times New Roman" w:cs="Times New Roman"/>
          <w:bCs/>
        </w:rPr>
        <w:t>Program podniesienia atrakcyjności oferty edukacyjnej skierowanej do uczniów szkół  zawodowych</w:t>
      </w:r>
      <w:r w:rsidRPr="004A7169">
        <w:rPr>
          <w:rFonts w:ascii="Times New Roman" w:hAnsi="Times New Roman" w:cs="Times New Roman"/>
        </w:rPr>
        <w:t>” realizowany jest w okresie od 1 września 2009 do 31 sierpnia 2011 roku. Skierowany jest dla uczniów szkół zawodowych prowadzonych przez powiat nakielski i realizowany jest przez 5 zespołów szkół: ZSP Nakło, ZSP Lubaszcz, ZSP Samostrzel, ZSP Szubin, ZSŻŚ Nakło. W ramach projektu przewidziano  objęcie wsparciem 847 uczniów. Stworzono im możliwość uczestnictwa w zajęciach dodatkowych i wyrównawczych m.in. z języków obcych i matematyki, z zajęć przygotowujących do egzaminu zawodowego prowadzonych przez nauczycieli oraz zajęć specjalistycznych z wizażu, d</w:t>
      </w:r>
      <w:r w:rsidR="003C08BD" w:rsidRPr="004A7169">
        <w:rPr>
          <w:rFonts w:ascii="Times New Roman" w:hAnsi="Times New Roman" w:cs="Times New Roman"/>
        </w:rPr>
        <w:t>la kelnerów i barmanów i dla ope</w:t>
      </w:r>
      <w:r w:rsidRPr="004A7169">
        <w:rPr>
          <w:rFonts w:ascii="Times New Roman" w:hAnsi="Times New Roman" w:cs="Times New Roman"/>
        </w:rPr>
        <w:t>ratorów koparek prowadzonych przez placówki zewnętrzne.</w:t>
      </w:r>
    </w:p>
    <w:p w:rsidR="005B445D" w:rsidRPr="004A7169" w:rsidRDefault="005B445D" w:rsidP="002776DC">
      <w:pPr>
        <w:pStyle w:val="Akapitzlist"/>
        <w:widowControl w:val="0"/>
        <w:spacing w:after="0"/>
        <w:jc w:val="both"/>
        <w:rPr>
          <w:rFonts w:ascii="Times New Roman" w:hAnsi="Times New Roman" w:cs="Times New Roman"/>
        </w:rPr>
      </w:pPr>
      <w:r w:rsidRPr="004A7169">
        <w:rPr>
          <w:rFonts w:ascii="Times New Roman" w:hAnsi="Times New Roman" w:cs="Times New Roman"/>
        </w:rPr>
        <w:tab/>
        <w:t xml:space="preserve">Istotą projektu jest stworzenie w szkołach takiego programu naprawczego dla uczniów, którzy z różnych względów mają trudności w nauce  i  problemy adaptacyjne. Uczniowie w dużym procencie rekrutowani są ze </w:t>
      </w:r>
      <w:proofErr w:type="spellStart"/>
      <w:r w:rsidRPr="004A7169">
        <w:rPr>
          <w:rFonts w:ascii="Times New Roman" w:hAnsi="Times New Roman" w:cs="Times New Roman"/>
        </w:rPr>
        <w:t>środowiski</w:t>
      </w:r>
      <w:proofErr w:type="spellEnd"/>
      <w:r w:rsidRPr="004A7169">
        <w:rPr>
          <w:rFonts w:ascii="Times New Roman" w:hAnsi="Times New Roman" w:cs="Times New Roman"/>
        </w:rPr>
        <w:t xml:space="preserve"> wiejskich o ograniczonym dostępie do instytucji podnoszących kwalifikacje. Z </w:t>
      </w:r>
      <w:proofErr w:type="spellStart"/>
      <w:r w:rsidRPr="004A7169">
        <w:rPr>
          <w:rFonts w:ascii="Times New Roman" w:hAnsi="Times New Roman" w:cs="Times New Roman"/>
        </w:rPr>
        <w:t>perspaktywy</w:t>
      </w:r>
      <w:proofErr w:type="spellEnd"/>
      <w:r w:rsidRPr="004A7169">
        <w:rPr>
          <w:rFonts w:ascii="Times New Roman" w:hAnsi="Times New Roman" w:cs="Times New Roman"/>
        </w:rPr>
        <w:t xml:space="preserve"> dwóch lat realizacji projektu należy stwierdzić, że udało się osiągnąć zakładane cele i wskaźniki. Młodzież podwyższyła kwalifikacje zawodowe, poprawiła wyniki, wzbogaciła wiedzę o rynku pracy a także zwiększyła motywację do nauki.</w:t>
      </w:r>
    </w:p>
    <w:p w:rsidR="005B445D" w:rsidRPr="004A7169" w:rsidRDefault="005B445D" w:rsidP="002776DC">
      <w:pPr>
        <w:pStyle w:val="Akapitzlist"/>
        <w:widowControl w:val="0"/>
        <w:spacing w:after="0"/>
        <w:jc w:val="both"/>
        <w:rPr>
          <w:rFonts w:ascii="Times New Roman" w:eastAsia="Times New Roman" w:hAnsi="Times New Roman" w:cs="Times New Roman"/>
        </w:rPr>
      </w:pPr>
      <w:r w:rsidRPr="004A7169">
        <w:rPr>
          <w:rFonts w:ascii="Times New Roman" w:eastAsia="Times New Roman" w:hAnsi="Times New Roman" w:cs="Times New Roman"/>
        </w:rPr>
        <w:tab/>
        <w:t xml:space="preserve">Plan finansowy projektu na rok 2011 wynosi 238 034,00 zł, z czego na dzień 30.06.2011 roku wydatkowano kwotę 173 046,03 zł. Z powyższej kwoty wypłacono bieżące zobowiązania z tytułu umów zleceń zawartych z nauczycielami prowadzącymi zajęcia w kwocie 108 000,00 zł. Zakupiono konieczne materiały na zajęcia w kwocie 6467,72 oraz pomoce dydaktyczne w kwocie 11 565,03 zł. Powyższe kwoty przeznaczone były m.in. na zakup materiałów na zajęcia ze spawania tj. stal,  materiały eksploatacyjne typu tonery, papier do drukarek. Zaplecza dydaktyczne szkół wzbogaciły się o kamerę cyfrową, podręczniki, pomoce typu bryły obrotowe i kalkulatory. Do końca realizacji projektu zakupiony zostanie także laptop, </w:t>
      </w:r>
      <w:proofErr w:type="spellStart"/>
      <w:r w:rsidRPr="004A7169">
        <w:rPr>
          <w:rFonts w:ascii="Times New Roman" w:eastAsia="Times New Roman" w:hAnsi="Times New Roman" w:cs="Times New Roman"/>
        </w:rPr>
        <w:t>wizualizer</w:t>
      </w:r>
      <w:proofErr w:type="spellEnd"/>
      <w:r w:rsidRPr="004A7169">
        <w:rPr>
          <w:rFonts w:ascii="Times New Roman" w:eastAsia="Times New Roman" w:hAnsi="Times New Roman" w:cs="Times New Roman"/>
        </w:rPr>
        <w:t xml:space="preserve">, projektor , </w:t>
      </w:r>
      <w:proofErr w:type="spellStart"/>
      <w:r w:rsidRPr="004A7169">
        <w:rPr>
          <w:rFonts w:ascii="Times New Roman" w:eastAsia="Times New Roman" w:hAnsi="Times New Roman" w:cs="Times New Roman"/>
        </w:rPr>
        <w:t>plotter</w:t>
      </w:r>
      <w:proofErr w:type="spellEnd"/>
      <w:r w:rsidRPr="004A7169">
        <w:rPr>
          <w:rFonts w:ascii="Times New Roman" w:eastAsia="Times New Roman" w:hAnsi="Times New Roman" w:cs="Times New Roman"/>
        </w:rPr>
        <w:t xml:space="preserve"> – drukarka do wydruku </w:t>
      </w:r>
      <w:proofErr w:type="spellStart"/>
      <w:r w:rsidRPr="004A7169">
        <w:rPr>
          <w:rFonts w:ascii="Times New Roman" w:eastAsia="Times New Roman" w:hAnsi="Times New Roman" w:cs="Times New Roman"/>
        </w:rPr>
        <w:t>wieloformatowych</w:t>
      </w:r>
      <w:proofErr w:type="spellEnd"/>
      <w:r w:rsidRPr="004A7169">
        <w:rPr>
          <w:rFonts w:ascii="Times New Roman" w:eastAsia="Times New Roman" w:hAnsi="Times New Roman" w:cs="Times New Roman"/>
        </w:rPr>
        <w:t xml:space="preserve"> plakatów oraz mikroskop </w:t>
      </w:r>
      <w:proofErr w:type="spellStart"/>
      <w:r w:rsidRPr="004A7169">
        <w:rPr>
          <w:rFonts w:ascii="Times New Roman" w:eastAsia="Times New Roman" w:hAnsi="Times New Roman" w:cs="Times New Roman"/>
        </w:rPr>
        <w:t>metalograficzy</w:t>
      </w:r>
      <w:proofErr w:type="spellEnd"/>
      <w:r w:rsidRPr="004A7169">
        <w:rPr>
          <w:rFonts w:ascii="Times New Roman" w:eastAsia="Times New Roman" w:hAnsi="Times New Roman" w:cs="Times New Roman"/>
        </w:rPr>
        <w:t>.</w:t>
      </w:r>
    </w:p>
    <w:p w:rsidR="005B445D" w:rsidRPr="004A7169" w:rsidRDefault="005B445D" w:rsidP="002776DC">
      <w:pPr>
        <w:pStyle w:val="Akapitzlist"/>
        <w:widowControl w:val="0"/>
        <w:spacing w:after="0"/>
        <w:jc w:val="both"/>
        <w:rPr>
          <w:rFonts w:ascii="Times New Roman" w:eastAsia="Times New Roman" w:hAnsi="Times New Roman" w:cs="Times New Roman"/>
        </w:rPr>
      </w:pPr>
      <w:r w:rsidRPr="004A7169">
        <w:rPr>
          <w:rFonts w:ascii="Times New Roman" w:eastAsia="Times New Roman" w:hAnsi="Times New Roman" w:cs="Times New Roman"/>
        </w:rPr>
        <w:tab/>
        <w:t xml:space="preserve">Zobowiązania z tytułu zawartych umów na prowadzenie zajęć specjalistycznych oraz zobowiązania z tytułu organizacji wyjazdów studyjnych zostały uregulowane w prawie 70% i </w:t>
      </w:r>
      <w:r w:rsidRPr="004A7169">
        <w:rPr>
          <w:rFonts w:ascii="Times New Roman" w:eastAsia="Times New Roman" w:hAnsi="Times New Roman" w:cs="Times New Roman"/>
        </w:rPr>
        <w:lastRenderedPageBreak/>
        <w:t>wyniosły 90 803,00 zł.</w:t>
      </w:r>
    </w:p>
    <w:p w:rsidR="006B08A9" w:rsidRPr="004A7169" w:rsidRDefault="006B08A9" w:rsidP="002776DC">
      <w:pPr>
        <w:pStyle w:val="Akapitzlist"/>
        <w:widowControl w:val="0"/>
        <w:numPr>
          <w:ilvl w:val="0"/>
          <w:numId w:val="2"/>
        </w:numPr>
        <w:spacing w:after="0"/>
        <w:jc w:val="both"/>
        <w:rPr>
          <w:rFonts w:ascii="Times New Roman" w:hAnsi="Times New Roman" w:cs="Times New Roman"/>
        </w:rPr>
      </w:pPr>
      <w:r w:rsidRPr="004A7169">
        <w:rPr>
          <w:rFonts w:ascii="Times New Roman" w:eastAsia="Times New Roman" w:hAnsi="Times New Roman" w:cs="Times New Roman"/>
          <w:b/>
        </w:rPr>
        <w:t>„Budowa przystani wodnej na rzece Noteć w Nakle nad Notecią</w:t>
      </w:r>
      <w:r w:rsidRPr="004A7169">
        <w:rPr>
          <w:rFonts w:ascii="Times New Roman" w:eastAsia="Times New Roman" w:hAnsi="Times New Roman" w:cs="Times New Roman"/>
        </w:rPr>
        <w:t xml:space="preserve"> – etap I ogólna przewidywana wartość przedsięwzięcia składającego się z dwóch etapów wynosi 15.316.667,00 zł. Plan na rok 2011 </w:t>
      </w:r>
      <w:r w:rsidR="006F6C42">
        <w:rPr>
          <w:rFonts w:ascii="Times New Roman" w:eastAsia="Times New Roman" w:hAnsi="Times New Roman" w:cs="Times New Roman"/>
        </w:rPr>
        <w:t xml:space="preserve">w wysokości </w:t>
      </w:r>
      <w:r w:rsidRPr="004A7169">
        <w:rPr>
          <w:rFonts w:ascii="Times New Roman" w:eastAsia="Times New Roman" w:hAnsi="Times New Roman" w:cs="Times New Roman"/>
        </w:rPr>
        <w:t>9.019.549,00 zł  w pierwszym półroczu zrealizowano wydatki na poziomie 4.938.231,06 zł.  Projekt realizowany jest na podstawie umowy</w:t>
      </w:r>
      <w:r w:rsidRPr="004A7169">
        <w:rPr>
          <w:rFonts w:ascii="Times New Roman" w:hAnsi="Times New Roman" w:cs="Times New Roman"/>
        </w:rPr>
        <w:t xml:space="preserve"> nr RPKP.06.02.00-04-010/10 w ramach Regionalnego Programu Operacyjnego Województwa Kujawsko-Pomorskiego w latach 2007-2013</w:t>
      </w:r>
      <w:r w:rsidR="006F6C42">
        <w:rPr>
          <w:rFonts w:ascii="Times New Roman" w:hAnsi="Times New Roman" w:cs="Times New Roman"/>
        </w:rPr>
        <w:t xml:space="preserve"> </w:t>
      </w:r>
      <w:r w:rsidRPr="004A7169">
        <w:rPr>
          <w:rFonts w:ascii="Times New Roman" w:hAnsi="Times New Roman" w:cs="Times New Roman"/>
        </w:rPr>
        <w:t xml:space="preserve">współfinansowany z Europejskiego Funduszu Rozwoju Regionalnego. </w:t>
      </w:r>
    </w:p>
    <w:p w:rsidR="006B08A9" w:rsidRPr="004A7169" w:rsidRDefault="006B08A9" w:rsidP="002776DC">
      <w:pPr>
        <w:pStyle w:val="Akapitzlist"/>
        <w:spacing w:after="0"/>
        <w:jc w:val="both"/>
        <w:rPr>
          <w:rFonts w:ascii="Times New Roman" w:hAnsi="Times New Roman" w:cs="Times New Roman"/>
        </w:rPr>
      </w:pPr>
      <w:r w:rsidRPr="004A7169">
        <w:rPr>
          <w:rFonts w:ascii="Times New Roman" w:hAnsi="Times New Roman" w:cs="Times New Roman"/>
        </w:rPr>
        <w:t xml:space="preserve">Projekt ma na celu wybudowanie I etapu inwestycji tworzącej przystań wodną, która będzie spełniała jednocześnie dwie funkcje: turystyczną i edukacyjną. Aktualne tendencje w turystyce i mocne strony powiatu nakielskiego w tym względzie wskazują wyraźnie na aktywną turystykę w tym wodną. Budowa przystani wodnej pozwoli na wzbogacenie rzeki Noteć w pełni profesjonalną przystań wodną dla turystów, a jednocześnie wpisuje się w ogólne działania mające na celu przywrócenie żeglowności turystycznej międzynarodowej drogi śródlądowej E-70 i inicjatyw podejmowanych przez Miasto Bydgoszcz w celu przywrócenia świetności Wyspie Młyńskiej i budowy przystani wodnych przez ten samorząd. Obiekt niewątpliwie wzmocni atrakcyjność turystyczną regionu a jednocześnie może stać się miejscem, które poprawi jakość życia samych mieszkańców Nakła. I etap inwestycji – wybudowanie basenu portowego wraz z infrastrukturą zakończy się na przełomie września i października 2011 r. Rozlicznie projektu Działania 6.2 Rozwój usług turystycznych i uzdrowiskowych Regionalnego Programu Operacyjnego Województwa Kujawsko-Pomorskiego planowane jest na styczeń 2012 r. </w:t>
      </w:r>
    </w:p>
    <w:p w:rsidR="00F561A1" w:rsidRPr="004A7169" w:rsidRDefault="00F561A1" w:rsidP="002776DC">
      <w:pPr>
        <w:pStyle w:val="Akapitzlist"/>
        <w:numPr>
          <w:ilvl w:val="0"/>
          <w:numId w:val="2"/>
        </w:numPr>
        <w:spacing w:after="0"/>
        <w:jc w:val="both"/>
        <w:rPr>
          <w:rFonts w:ascii="Times New Roman" w:hAnsi="Times New Roman" w:cs="Times New Roman"/>
        </w:rPr>
      </w:pPr>
      <w:r w:rsidRPr="004A7169">
        <w:rPr>
          <w:rFonts w:ascii="Times New Roman" w:hAnsi="Times New Roman" w:cs="Times New Roman"/>
        </w:rPr>
        <w:t xml:space="preserve">„Modernizacja drogi powiatowej Rynarzewo-Małe Rudy” łączne nakłady finansowe niezbędne do realizacji całej inwestycji to kwota 3.520.000zł. Na rok 2011 zaplanowano 20.000zł na opracowanie dokumentacji budowlanej, pozostałą część rozłożono na lata </w:t>
      </w:r>
      <w:r w:rsidRPr="004A7169">
        <w:rPr>
          <w:rFonts w:ascii="Times New Roman" w:hAnsi="Times New Roman" w:cs="Times New Roman"/>
        </w:rPr>
        <w:br/>
        <w:t xml:space="preserve">2012-13. </w:t>
      </w:r>
    </w:p>
    <w:p w:rsidR="00F561A1" w:rsidRPr="004A7169" w:rsidRDefault="00F561A1" w:rsidP="002776DC">
      <w:pPr>
        <w:spacing w:after="0"/>
        <w:jc w:val="both"/>
        <w:rPr>
          <w:rFonts w:ascii="Times New Roman" w:hAnsi="Times New Roman" w:cs="Times New Roman"/>
        </w:rPr>
      </w:pPr>
    </w:p>
    <w:p w:rsidR="00F561A1" w:rsidRPr="004A7169" w:rsidRDefault="00F561A1" w:rsidP="00AF1AB3">
      <w:pPr>
        <w:spacing w:after="0"/>
        <w:jc w:val="center"/>
        <w:rPr>
          <w:rFonts w:ascii="Times New Roman" w:hAnsi="Times New Roman" w:cs="Times New Roman"/>
          <w:b/>
        </w:rPr>
      </w:pPr>
      <w:r w:rsidRPr="004A7169">
        <w:rPr>
          <w:rFonts w:ascii="Times New Roman" w:hAnsi="Times New Roman" w:cs="Times New Roman"/>
          <w:b/>
        </w:rPr>
        <w:t>PROGRAMY, PROJEKTY LUB ZADANIA POZOSTAŁE</w:t>
      </w:r>
    </w:p>
    <w:p w:rsidR="00AF1AB3" w:rsidRPr="004A7169" w:rsidRDefault="00AF1AB3" w:rsidP="00AF1AB3">
      <w:pPr>
        <w:spacing w:after="0"/>
        <w:jc w:val="center"/>
        <w:rPr>
          <w:rFonts w:ascii="Times New Roman" w:hAnsi="Times New Roman" w:cs="Times New Roman"/>
          <w:b/>
        </w:rPr>
      </w:pPr>
    </w:p>
    <w:p w:rsidR="00F561A1" w:rsidRPr="004A7169" w:rsidRDefault="00F561A1" w:rsidP="002776DC">
      <w:pPr>
        <w:pStyle w:val="Akapitzlist"/>
        <w:numPr>
          <w:ilvl w:val="0"/>
          <w:numId w:val="4"/>
        </w:numPr>
        <w:spacing w:after="0"/>
        <w:jc w:val="both"/>
        <w:rPr>
          <w:rFonts w:ascii="Times New Roman" w:hAnsi="Times New Roman" w:cs="Times New Roman"/>
        </w:rPr>
      </w:pPr>
      <w:r w:rsidRPr="004A7169">
        <w:rPr>
          <w:rFonts w:ascii="Times New Roman" w:hAnsi="Times New Roman" w:cs="Times New Roman"/>
          <w:b/>
        </w:rPr>
        <w:t>„Budowa sali gimnastycznej przy I Liceum Ogólnokształcącym w Szubinie”</w:t>
      </w:r>
      <w:r w:rsidRPr="004A7169">
        <w:rPr>
          <w:rFonts w:ascii="Times New Roman" w:hAnsi="Times New Roman" w:cs="Times New Roman"/>
        </w:rPr>
        <w:t xml:space="preserve"> łączne planowane nakłady finansowe to kwota 2.385.449,00 zł na rok 2011 przewidziano do realizacji 850.000 zł w pierwszym półroczu poniesiono wydatek na kwotę 10.495,77 związany z koniecznością dokonania zmian projektowych.</w:t>
      </w:r>
      <w:r w:rsidRPr="004A7169">
        <w:t xml:space="preserve"> </w:t>
      </w:r>
      <w:r w:rsidRPr="004A7169">
        <w:rPr>
          <w:rFonts w:ascii="Times New Roman" w:hAnsi="Times New Roman" w:cs="Times New Roman"/>
        </w:rPr>
        <w:t xml:space="preserve">Budowa sali przy I LO w Szubinie z dniem 12.07.2010r. została wstrzymana z zawansowaniem robót na poziomie 16,2%. Na budowie wykonano fundamenty sali, częściowo wzniesiono mury budynki wraz z elementami konstrukcyjnymi, a także częściowo wykonano instalację </w:t>
      </w:r>
      <w:proofErr w:type="spellStart"/>
      <w:r w:rsidRPr="004A7169">
        <w:rPr>
          <w:rFonts w:ascii="Times New Roman" w:hAnsi="Times New Roman" w:cs="Times New Roman"/>
        </w:rPr>
        <w:t>wod.-kan</w:t>
      </w:r>
      <w:proofErr w:type="spellEnd"/>
      <w:r w:rsidRPr="004A7169">
        <w:rPr>
          <w:rFonts w:ascii="Times New Roman" w:hAnsi="Times New Roman" w:cs="Times New Roman"/>
        </w:rPr>
        <w:t>. Od momentu wstrzymania budowy Inwestor opracował nowy projekt kontynuacji budowy, na podstawie którego w III kw. roku 2011r. planuje się ogłoszenie przetargu na dokończenie obiektu.</w:t>
      </w:r>
    </w:p>
    <w:p w:rsidR="00031F9F" w:rsidRPr="004A7169" w:rsidRDefault="00031F9F" w:rsidP="002776DC">
      <w:pPr>
        <w:pStyle w:val="Akapitzlist"/>
        <w:numPr>
          <w:ilvl w:val="0"/>
          <w:numId w:val="4"/>
        </w:numPr>
        <w:spacing w:after="0"/>
        <w:jc w:val="both"/>
        <w:rPr>
          <w:rFonts w:ascii="Times New Roman" w:hAnsi="Times New Roman" w:cs="Times New Roman"/>
        </w:rPr>
      </w:pPr>
      <w:r w:rsidRPr="004A7169">
        <w:rPr>
          <w:rFonts w:ascii="Times New Roman" w:hAnsi="Times New Roman" w:cs="Times New Roman"/>
          <w:b/>
        </w:rPr>
        <w:t xml:space="preserve">„Budowa Sali rehabilitacyjno-sportowej przy ZSS w Karnowie” – </w:t>
      </w:r>
      <w:r w:rsidRPr="004A7169">
        <w:rPr>
          <w:rFonts w:ascii="Times New Roman" w:hAnsi="Times New Roman" w:cs="Times New Roman"/>
        </w:rPr>
        <w:t>łączne planowane nakłady finansowe wynoszą 2.800.000zł, na rok 2011 przyjęto do realizacji 1.550.000 zł w pierwszym półroczu zrealizowano wydatek na kwotę 236.677,62 zł oraz w ramach wydatków nie wygasających zapłacono wykonawcy za roboty budowlane w wysokości 300.000zł. Kończone są roboty budowlane stanu surowego , otwartego (bez konstrukcji stalowej dachu nad salą gimnastyczną). Rozpoczęto modernizację istniejącej kotłowni gazowej oraz roboty instalacyjne. Zaawansowanie robót - około 30%.</w:t>
      </w:r>
    </w:p>
    <w:p w:rsidR="00031F9F" w:rsidRPr="004A7169" w:rsidRDefault="00031F9F" w:rsidP="002776DC">
      <w:pPr>
        <w:pStyle w:val="Akapitzlist"/>
        <w:numPr>
          <w:ilvl w:val="0"/>
          <w:numId w:val="4"/>
        </w:numPr>
        <w:spacing w:after="0"/>
        <w:jc w:val="both"/>
        <w:rPr>
          <w:rFonts w:ascii="Times New Roman" w:hAnsi="Times New Roman" w:cs="Times New Roman"/>
        </w:rPr>
      </w:pPr>
      <w:r w:rsidRPr="004A7169">
        <w:rPr>
          <w:rFonts w:ascii="Times New Roman" w:hAnsi="Times New Roman" w:cs="Times New Roman"/>
          <w:b/>
        </w:rPr>
        <w:t>„Budowa ścieżki bitumicznej przy drodze powiatowej Nakło-</w:t>
      </w:r>
      <w:r w:rsidRPr="004A7169">
        <w:rPr>
          <w:rFonts w:ascii="Times New Roman" w:hAnsi="Times New Roman" w:cs="Times New Roman"/>
        </w:rPr>
        <w:t>Olszewka, łączne nakłady finansowe zaplanowano na kwotę 250.000zł w roku 2011 zaplanowano prace na kwotę 50.000zł w pierwszym półroczu wydatkowano 2.952zł na dokumentację budowlaną.</w:t>
      </w:r>
    </w:p>
    <w:p w:rsidR="006B7FBB" w:rsidRPr="004A7169" w:rsidRDefault="00031F9F" w:rsidP="002776DC">
      <w:pPr>
        <w:pStyle w:val="Akapitzlist"/>
        <w:numPr>
          <w:ilvl w:val="0"/>
          <w:numId w:val="4"/>
        </w:numPr>
        <w:spacing w:after="0"/>
        <w:jc w:val="both"/>
        <w:rPr>
          <w:rFonts w:ascii="Times New Roman" w:hAnsi="Times New Roman" w:cs="Times New Roman"/>
        </w:rPr>
      </w:pPr>
      <w:r w:rsidRPr="004A7169">
        <w:rPr>
          <w:rFonts w:ascii="Times New Roman" w:hAnsi="Times New Roman" w:cs="Times New Roman"/>
          <w:b/>
        </w:rPr>
        <w:lastRenderedPageBreak/>
        <w:t>„Modernizacja drogi powiatowej Nr 1926 Nakło-Bydgoszcz”</w:t>
      </w:r>
      <w:r w:rsidRPr="004A7169">
        <w:rPr>
          <w:rFonts w:ascii="Times New Roman" w:hAnsi="Times New Roman" w:cs="Times New Roman"/>
        </w:rPr>
        <w:t xml:space="preserve"> łą</w:t>
      </w:r>
      <w:r w:rsidR="006B7FBB" w:rsidRPr="004A7169">
        <w:rPr>
          <w:rFonts w:ascii="Times New Roman" w:hAnsi="Times New Roman" w:cs="Times New Roman"/>
        </w:rPr>
        <w:t>czne nakłady finansowe wyniosą ok. 14.000.000</w:t>
      </w:r>
      <w:r w:rsidRPr="004A7169">
        <w:rPr>
          <w:rFonts w:ascii="Times New Roman" w:hAnsi="Times New Roman" w:cs="Times New Roman"/>
        </w:rPr>
        <w:t xml:space="preserve"> zł na rok 2011 zaplanowano kwotę 1.264.200 zł realizacja finansowa nastąpi w II półroczu. </w:t>
      </w:r>
      <w:r w:rsidR="006B7FBB" w:rsidRPr="004A7169">
        <w:rPr>
          <w:rFonts w:ascii="Times New Roman" w:hAnsi="Times New Roman" w:cs="Times New Roman"/>
        </w:rPr>
        <w:t xml:space="preserve">Modernizację rozpoczęto w 2002 roku, wykonano w ramach inwestycji chodniki na kwotę 81.462,10 zł, w 2003 roku chodniki na kwotę 97.876,65 zł, w 2005 roku na przebudowę drogi przeznaczono 764.549,97 zł z czego 458.729,98 była dofinansowana ze środków zewnętrznych. W 2006 roku wybudowano chodniki na kwotę 17.582,52 zł, oraz kontynuowano przebudowę drogi na kwotę 2.715.829,49 – z czego dofinansowano z UE - 1.629.497,69 zł. Wykonano również nakładkę na drodze w kwocie 416.351,96 zł. W 2007 roku przebudowa drogi wyniosła 547.793,17 zł, w 2008 roku – 606.502,82 zł, w 2009 roku 2.509.328,05, w roku 2010 - 3.761.760,54 zł. W bieżącym roku na inwestycję przeznaczono 898.749,33 zł z tego 250.000,00 zł. dofinansuje Gmina Nakło oraz 449.374,66 pochodzić będzie z „Narodowego Programu Przebudowy Dróg Lokalnych”. Podsumowując na przebudowę drogi przeznaczono 14.417.786,60 zł w tym </w:t>
      </w:r>
      <w:r w:rsidR="006F6C42">
        <w:rPr>
          <w:rFonts w:ascii="Times New Roman" w:hAnsi="Times New Roman" w:cs="Times New Roman"/>
        </w:rPr>
        <w:t xml:space="preserve">część </w:t>
      </w:r>
      <w:r w:rsidR="006B7FBB" w:rsidRPr="004A7169">
        <w:rPr>
          <w:rFonts w:ascii="Times New Roman" w:hAnsi="Times New Roman" w:cs="Times New Roman"/>
        </w:rPr>
        <w:t xml:space="preserve">środków pochodziła z funduszy zewnętrznych, </w:t>
      </w:r>
      <w:r w:rsidR="006F6C42">
        <w:rPr>
          <w:rFonts w:ascii="Times New Roman" w:hAnsi="Times New Roman" w:cs="Times New Roman"/>
        </w:rPr>
        <w:t xml:space="preserve">część ze </w:t>
      </w:r>
      <w:r w:rsidR="006B7FBB" w:rsidRPr="004A7169">
        <w:rPr>
          <w:rFonts w:ascii="Times New Roman" w:hAnsi="Times New Roman" w:cs="Times New Roman"/>
        </w:rPr>
        <w:t>środków własnych powiatu oraz  z budżetu gminy Nakło 250.000,00 zł. Przygotowany jest też wniosek na pozyskanie środków zewnętrznych na dofinansowanie przebudowy drogi (II i III etap) na kwotę 1.838.637,77 zł. Inwestycja będzie zakończona bieżącym roku.</w:t>
      </w:r>
    </w:p>
    <w:p w:rsidR="006B7FBB" w:rsidRPr="004A7169" w:rsidRDefault="006B7FBB" w:rsidP="002776DC">
      <w:pPr>
        <w:pStyle w:val="Akapitzlist"/>
        <w:numPr>
          <w:ilvl w:val="0"/>
          <w:numId w:val="4"/>
        </w:numPr>
        <w:spacing w:after="0"/>
        <w:jc w:val="both"/>
      </w:pPr>
      <w:r w:rsidRPr="004A7169">
        <w:rPr>
          <w:rFonts w:ascii="Times New Roman" w:hAnsi="Times New Roman" w:cs="Times New Roman"/>
          <w:b/>
        </w:rPr>
        <w:t>„Modernizacja drogi Nr 1928 Smogulec-Kcynia”</w:t>
      </w:r>
      <w:r w:rsidRPr="004A7169">
        <w:rPr>
          <w:rFonts w:ascii="Times New Roman" w:hAnsi="Times New Roman" w:cs="Times New Roman"/>
        </w:rPr>
        <w:t xml:space="preserve"> Łączne nakłady finansowe 6.638.345,32 zł na rok 2011 zaplanowano 1.833.100zł. Przebudowę rozpoczęto w 2009 roku i przeznaczono kwotę 441.882,54 zł. W 2010 roku kontynuowano inwestycję – 1.796.462,78 zł, w tym 500.000,00 zł, z budżetu gminy Kcynia. W bieżącym roku na przebudowę drogi przeznaczono kwotę 1.670.306,67 zł, z czego kwota 820.653,48 zł pochodzi z „Narodowego Programu Przebudowy Dróg Lokalnych” oraz z gminy Kcynia – 250.000,00. Do zakończenia inwestycji pozostał odcinek ok. 3,5 km, który planuje się wykonać w 2012 roku.</w:t>
      </w:r>
    </w:p>
    <w:p w:rsidR="00031F9F" w:rsidRPr="004A7169" w:rsidRDefault="002776DC" w:rsidP="002776DC">
      <w:pPr>
        <w:pStyle w:val="Akapitzlist"/>
        <w:numPr>
          <w:ilvl w:val="0"/>
          <w:numId w:val="4"/>
        </w:numPr>
        <w:spacing w:after="0"/>
        <w:jc w:val="both"/>
        <w:rPr>
          <w:rFonts w:ascii="Times New Roman" w:hAnsi="Times New Roman" w:cs="Times New Roman"/>
        </w:rPr>
      </w:pPr>
      <w:r w:rsidRPr="004A7169">
        <w:rPr>
          <w:rFonts w:ascii="Times New Roman" w:hAnsi="Times New Roman" w:cs="Times New Roman"/>
          <w:b/>
        </w:rPr>
        <w:t>„Partycypacja w kosztach budowy basenu w Nakle nad Notecią”</w:t>
      </w:r>
      <w:r w:rsidRPr="004A7169">
        <w:rPr>
          <w:rFonts w:ascii="Times New Roman" w:hAnsi="Times New Roman" w:cs="Times New Roman"/>
        </w:rPr>
        <w:t xml:space="preserve"> w 2011 roku udzielona zostanie trzecia transza pomocy finansowej na budowę inwestycji. Łącznie Powiat Nakielski wsparł działania inwestycyjne Gminy Nakło nad Notecią w budowie pływalni krytej na kwotę 1.000.000,00 zł.</w:t>
      </w:r>
    </w:p>
    <w:p w:rsidR="002776DC" w:rsidRPr="004A7169" w:rsidRDefault="002776DC" w:rsidP="002776DC">
      <w:pPr>
        <w:pStyle w:val="Akapitzlist"/>
        <w:numPr>
          <w:ilvl w:val="0"/>
          <w:numId w:val="4"/>
        </w:numPr>
        <w:spacing w:after="0"/>
        <w:jc w:val="both"/>
        <w:rPr>
          <w:rFonts w:ascii="Times New Roman" w:hAnsi="Times New Roman" w:cs="Times New Roman"/>
        </w:rPr>
      </w:pPr>
      <w:r w:rsidRPr="004A7169">
        <w:rPr>
          <w:rFonts w:ascii="Times New Roman" w:hAnsi="Times New Roman" w:cs="Times New Roman"/>
          <w:b/>
        </w:rPr>
        <w:t>„Rozbudowa bazy Starostwa Powiatowego w Nakle nad Notecią z elementami termomodernizacji istniejącej bazy”</w:t>
      </w:r>
      <w:r w:rsidRPr="004A7169">
        <w:rPr>
          <w:rFonts w:ascii="Times New Roman" w:hAnsi="Times New Roman" w:cs="Times New Roman"/>
        </w:rPr>
        <w:t xml:space="preserve"> łączna kwota planowanych nakładów 930.000zł na rok 2011 przewidziano 430.000zł i trwa termomodernizacja dachu. Na dzień 30 czerwca wydatki wyniosły 369zł pozostała kwota będzie wykonana w II półroczu zgodnie z zaawansowaniem prac budowlanych.  </w:t>
      </w:r>
    </w:p>
    <w:p w:rsidR="006B08A9" w:rsidRPr="004A7169" w:rsidRDefault="006B08A9" w:rsidP="006B08A9">
      <w:pPr>
        <w:pStyle w:val="Akapitzlist"/>
        <w:widowControl w:val="0"/>
        <w:spacing w:after="0" w:line="360" w:lineRule="auto"/>
        <w:jc w:val="both"/>
        <w:rPr>
          <w:rFonts w:ascii="Times New Roman" w:eastAsia="Times New Roman" w:hAnsi="Times New Roman" w:cs="Times New Roman"/>
        </w:rPr>
      </w:pPr>
    </w:p>
    <w:p w:rsidR="005B445D" w:rsidRPr="004A7169" w:rsidRDefault="005B445D" w:rsidP="005B445D">
      <w:pPr>
        <w:pStyle w:val="Akapitzlist"/>
        <w:widowControl w:val="0"/>
        <w:spacing w:after="0" w:line="360" w:lineRule="auto"/>
        <w:rPr>
          <w:rFonts w:ascii="Arial" w:eastAsia="Times New Roman" w:hAnsi="Arial" w:cs="Arial"/>
          <w:b/>
          <w:bCs/>
        </w:rPr>
      </w:pPr>
    </w:p>
    <w:p w:rsidR="005B445D" w:rsidRPr="004A7169" w:rsidRDefault="005B445D" w:rsidP="005B445D">
      <w:pPr>
        <w:pStyle w:val="Akapitzlist"/>
        <w:jc w:val="both"/>
        <w:rPr>
          <w:rFonts w:ascii="Times New Roman" w:eastAsia="Times New Roman" w:hAnsi="Times New Roman" w:cs="Times New Roman"/>
        </w:rPr>
      </w:pPr>
    </w:p>
    <w:p w:rsidR="008E511B" w:rsidRPr="004A7169" w:rsidRDefault="008E511B" w:rsidP="008E511B">
      <w:pPr>
        <w:pStyle w:val="Akapitzlist"/>
        <w:rPr>
          <w:rFonts w:ascii="Times New Roman" w:hAnsi="Times New Roman" w:cs="Times New Roman"/>
        </w:rPr>
      </w:pPr>
    </w:p>
    <w:p w:rsidR="008E511B" w:rsidRPr="004A7169" w:rsidRDefault="008E511B">
      <w:pPr>
        <w:rPr>
          <w:rFonts w:ascii="Times New Roman" w:hAnsi="Times New Roman" w:cs="Times New Roman"/>
        </w:rPr>
      </w:pPr>
    </w:p>
    <w:sectPr w:rsidR="008E511B" w:rsidRPr="004A7169" w:rsidSect="0004652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F507D8"/>
    <w:multiLevelType w:val="hybridMultilevel"/>
    <w:tmpl w:val="1FAED3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59B6BD3"/>
    <w:multiLevelType w:val="hybridMultilevel"/>
    <w:tmpl w:val="F1E6A23E"/>
    <w:lvl w:ilvl="0" w:tplc="C4CEBC36">
      <w:start w:val="1"/>
      <w:numFmt w:val="upperRoman"/>
      <w:lvlText w:val="%1."/>
      <w:lvlJc w:val="left"/>
      <w:pPr>
        <w:ind w:left="720" w:hanging="720"/>
      </w:pPr>
      <w:rPr>
        <w:rFonts w:ascii="Times New Roman" w:hAnsi="Times New Roman" w:cs="Times New Roman"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26BF18B2"/>
    <w:multiLevelType w:val="hybridMultilevel"/>
    <w:tmpl w:val="D1EE4B0E"/>
    <w:lvl w:ilvl="0" w:tplc="D81889B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nsid w:val="2CCA0A5A"/>
    <w:multiLevelType w:val="hybridMultilevel"/>
    <w:tmpl w:val="2DD0E8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58957A8"/>
    <w:multiLevelType w:val="hybridMultilevel"/>
    <w:tmpl w:val="0720B3D6"/>
    <w:lvl w:ilvl="0" w:tplc="9A02B538">
      <w:start w:val="1"/>
      <w:numFmt w:val="upperRoman"/>
      <w:lvlText w:val="%1."/>
      <w:lvlJc w:val="left"/>
      <w:pPr>
        <w:ind w:left="720" w:hanging="72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8E511B"/>
    <w:rsid w:val="00031F9F"/>
    <w:rsid w:val="0004652F"/>
    <w:rsid w:val="002776DC"/>
    <w:rsid w:val="00385B46"/>
    <w:rsid w:val="003C08BD"/>
    <w:rsid w:val="004A7169"/>
    <w:rsid w:val="005B445D"/>
    <w:rsid w:val="006B08A9"/>
    <w:rsid w:val="006B7FBB"/>
    <w:rsid w:val="006F6C42"/>
    <w:rsid w:val="008E511B"/>
    <w:rsid w:val="00AD236F"/>
    <w:rsid w:val="00AF1AB3"/>
    <w:rsid w:val="00BE6B50"/>
    <w:rsid w:val="00C062CB"/>
    <w:rsid w:val="00C14C36"/>
    <w:rsid w:val="00CA4101"/>
    <w:rsid w:val="00D90658"/>
    <w:rsid w:val="00EA7103"/>
    <w:rsid w:val="00F561A1"/>
    <w:rsid w:val="00FB39A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4652F"/>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E511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292</TotalTime>
  <Pages>7</Pages>
  <Words>3444</Words>
  <Characters>20670</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24066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6</cp:revision>
  <cp:lastPrinted>2011-08-03T10:53:00Z</cp:lastPrinted>
  <dcterms:created xsi:type="dcterms:W3CDTF">2011-08-01T12:47:00Z</dcterms:created>
  <dcterms:modified xsi:type="dcterms:W3CDTF">2011-08-03T10:54:00Z</dcterms:modified>
</cp:coreProperties>
</file>