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B2" w:rsidRDefault="008B393E" w:rsidP="00632CDD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 w:rsidRPr="00632CDD">
        <w:rPr>
          <w:rFonts w:ascii="Times New Roman" w:hAnsi="Times New Roman" w:cs="Times New Roman"/>
          <w:sz w:val="18"/>
          <w:szCs w:val="18"/>
        </w:rPr>
        <w:t xml:space="preserve">Załącznik Nr 7 </w:t>
      </w:r>
    </w:p>
    <w:p w:rsidR="00D614B2" w:rsidRDefault="008B393E" w:rsidP="00632CDD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 w:rsidRPr="00632CDD">
        <w:rPr>
          <w:rFonts w:ascii="Times New Roman" w:hAnsi="Times New Roman" w:cs="Times New Roman"/>
          <w:sz w:val="18"/>
          <w:szCs w:val="18"/>
        </w:rPr>
        <w:t>do Informacji</w:t>
      </w:r>
      <w:r w:rsidR="00D614B2">
        <w:rPr>
          <w:rFonts w:ascii="Times New Roman" w:hAnsi="Times New Roman" w:cs="Times New Roman"/>
          <w:sz w:val="18"/>
          <w:szCs w:val="18"/>
        </w:rPr>
        <w:t xml:space="preserve"> </w:t>
      </w:r>
      <w:r w:rsidRPr="00632CDD">
        <w:rPr>
          <w:rFonts w:ascii="Times New Roman" w:hAnsi="Times New Roman" w:cs="Times New Roman"/>
          <w:sz w:val="18"/>
          <w:szCs w:val="18"/>
        </w:rPr>
        <w:t>o przebiegu</w:t>
      </w:r>
    </w:p>
    <w:p w:rsidR="008B393E" w:rsidRPr="00632CDD" w:rsidRDefault="008B393E" w:rsidP="00632CDD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 w:rsidRPr="00632CDD">
        <w:rPr>
          <w:rFonts w:ascii="Times New Roman" w:hAnsi="Times New Roman" w:cs="Times New Roman"/>
          <w:sz w:val="18"/>
          <w:szCs w:val="18"/>
        </w:rPr>
        <w:t xml:space="preserve"> wykonania budżetu za</w:t>
      </w:r>
    </w:p>
    <w:p w:rsidR="008B393E" w:rsidRPr="00632CDD" w:rsidRDefault="008B393E" w:rsidP="00632CDD">
      <w:pPr>
        <w:spacing w:after="0"/>
        <w:ind w:left="5664"/>
        <w:rPr>
          <w:rFonts w:ascii="Times New Roman" w:hAnsi="Times New Roman" w:cs="Times New Roman"/>
        </w:rPr>
      </w:pPr>
      <w:r w:rsidRPr="00632CDD">
        <w:rPr>
          <w:rFonts w:ascii="Times New Roman" w:hAnsi="Times New Roman" w:cs="Times New Roman"/>
          <w:sz w:val="18"/>
          <w:szCs w:val="18"/>
        </w:rPr>
        <w:t>I półrocze 2011 roku</w:t>
      </w:r>
    </w:p>
    <w:p w:rsidR="008B393E" w:rsidRPr="00D50670" w:rsidRDefault="008B393E" w:rsidP="00632CDD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50670">
        <w:rPr>
          <w:rFonts w:ascii="Times New Roman" w:hAnsi="Times New Roman" w:cs="Times New Roman"/>
          <w:b/>
          <w:sz w:val="21"/>
          <w:szCs w:val="21"/>
        </w:rPr>
        <w:t xml:space="preserve">Informacja z otrzymanych dotacji celowych związanych z realizacją </w:t>
      </w:r>
      <w:r w:rsidR="00632CDD" w:rsidRPr="00D50670">
        <w:rPr>
          <w:rFonts w:ascii="Times New Roman" w:hAnsi="Times New Roman" w:cs="Times New Roman"/>
          <w:b/>
          <w:sz w:val="21"/>
          <w:szCs w:val="21"/>
        </w:rPr>
        <w:t>zadań wykonywanych na podstawie porozumień między jednostkami samorządu terytorialnego za I półrocze 2011 roku</w:t>
      </w:r>
    </w:p>
    <w:p w:rsidR="00632CDD" w:rsidRDefault="00632CDD" w:rsidP="008B393E">
      <w:pPr>
        <w:spacing w:after="0"/>
        <w:rPr>
          <w:rFonts w:ascii="Times New Roman" w:hAnsi="Times New Roman" w:cs="Times New Roman"/>
        </w:rPr>
      </w:pPr>
    </w:p>
    <w:p w:rsidR="00632CDD" w:rsidRPr="00D50670" w:rsidRDefault="00632CDD" w:rsidP="00D50670">
      <w:pPr>
        <w:spacing w:after="0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D50670">
        <w:rPr>
          <w:rFonts w:ascii="Times New Roman" w:hAnsi="Times New Roman" w:cs="Times New Roman"/>
          <w:sz w:val="21"/>
          <w:szCs w:val="21"/>
        </w:rPr>
        <w:t xml:space="preserve">Łączny plan dotacji celowych związanych z realizacją zadań wykonywanych na podstawie porozumień między jednostkami samorządu terytorialnego wynosi na dzień 30 czerwca 2011 roku 297.400,00 zł a wykonanie 190.913,42 zł </w:t>
      </w:r>
      <w:proofErr w:type="spellStart"/>
      <w:r w:rsidRPr="00D50670">
        <w:rPr>
          <w:rFonts w:ascii="Times New Roman" w:hAnsi="Times New Roman" w:cs="Times New Roman"/>
          <w:sz w:val="21"/>
          <w:szCs w:val="21"/>
        </w:rPr>
        <w:t>tj</w:t>
      </w:r>
      <w:proofErr w:type="spellEnd"/>
      <w:r w:rsidRPr="00D50670">
        <w:rPr>
          <w:rFonts w:ascii="Times New Roman" w:hAnsi="Times New Roman" w:cs="Times New Roman"/>
          <w:sz w:val="21"/>
          <w:szCs w:val="21"/>
        </w:rPr>
        <w:t xml:space="preserve"> 64,19%. Po stronie wydatków budżetowych realizacja w poszczególnych rozdziałach przedstawia się w następujący sposób:</w:t>
      </w:r>
    </w:p>
    <w:p w:rsidR="00632CDD" w:rsidRPr="00D50670" w:rsidRDefault="00632CDD" w:rsidP="00D5067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D50670">
        <w:rPr>
          <w:rFonts w:ascii="Times New Roman" w:hAnsi="Times New Roman" w:cs="Times New Roman"/>
          <w:b/>
          <w:sz w:val="21"/>
          <w:szCs w:val="21"/>
        </w:rPr>
        <w:t>85201 „Placówki opiekuńczo-wychowawcze”</w:t>
      </w:r>
      <w:r w:rsidRPr="00D50670">
        <w:rPr>
          <w:rFonts w:ascii="Times New Roman" w:hAnsi="Times New Roman" w:cs="Times New Roman"/>
          <w:sz w:val="21"/>
          <w:szCs w:val="21"/>
        </w:rPr>
        <w:t xml:space="preserve"> plan 108.000,00 zł wykonanie 53.005,47 zł tj. 49,08% i dotyczy wydatków w Rodzinnym Domu Dziecka w Rozwarzynie oraz w Rodzinnym Domu Dziecka w Paulinie w następujących paragrafach: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W § 3110- świadczenia społeczne- plan wynosi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2000,00zł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i został wykonany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w 58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%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 na kwotę 1.175zł.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wypłacono kieszonkowe dla wychowanków Rodzinnego Domu Dziecka w Rozwarzynie i w Paulinie 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W § 4010 wynagrodzenie osobowe </w:t>
      </w:r>
      <w:proofErr w:type="spellStart"/>
      <w:r w:rsidRPr="00D50670">
        <w:rPr>
          <w:rFonts w:ascii="Times New Roman" w:eastAsia="Times New Roman" w:hAnsi="Times New Roman" w:cs="Times New Roman"/>
          <w:sz w:val="21"/>
          <w:szCs w:val="21"/>
        </w:rPr>
        <w:t>RDDz</w:t>
      </w:r>
      <w:proofErr w:type="spellEnd"/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Paulinie i Rozwarzynie łącznie  plan wynosi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46.000 zł 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>i został wykonany na kwotę w 21.012 tj. w 46%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wypłacono wynagrodzenie zgodnie z Regulaminem wynagradzania w RDD w Rozwarzynie i w RDD w Paulinie. 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W § 4040 - 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dodatkowe wynagrodzenie roczne plan dotacji wynosi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4000,00zł i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został wykonany w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100%.  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>Wypłacono dodatkowe wynagrodzenie roczne tzw. „13”za 2010r w RDD Rozwarzyn i RDD Paulina.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W § 4110 – składki ZUS – plan dotacji wynosi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5.000 z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ł i został wykonany w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30,6% - w kwocie 3.347,21zł.  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w wysokości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15,93% 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>od wynagrodzenia osobowego w Rodzinnym Domu Dziecka w Rozwarzynie i w  Rodzinnym Domu Dziecka w Paulinie.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W § 4120 – składki na Fundusz Pracy- plan wynosi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1400 z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>ł i został wykonany w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 37%, 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opłacono składki na FP w wysokości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16,8%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od wynagrodzenia osobowego,  w Rodzinnym Domu Dziecka w Rozwarzynie  i w Rodzinnym Domu Dziecka w Paulinie tj. na kwotę 514,79zł.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W § 4210 -zakup materiałów i wyposażenia - plan dotacji wynosi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35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>.2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00 z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ł i został wykonany w kwocie 11.679,31zł. tj. 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33%. Z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tego tytułu wydatkowano środki na zakup artykułów wyposażenia domu,( m.in. zakupiono pościele ) oraz wydatkowano środki na comiesięczny ryczałt  na utrzymanie wychowanków Rodzinnych Domów Dziecka.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§4240 Zakup książek i materiałów dydaktycznych  plan 1.600 zł wydatkowano  1.517,50zł. - 95%. planu Środki wydano na zakup niezbędnych pomocy dydaktycznych w ramach ryczałtu dla wychowanków obydwu domów.  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§ 4260 zakup energii plan dotacji wynosi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2.000 z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ł i został wykonany w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82%, - 1.643,38zł.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,  pokryte zostały koszty energii elektrycznej, wody   w  Rodzinnym Domu Dziecka w Rozwarzynie i w </w:t>
      </w:r>
      <w:proofErr w:type="spellStart"/>
      <w:r w:rsidRPr="00D50670">
        <w:rPr>
          <w:rFonts w:ascii="Times New Roman" w:eastAsia="Times New Roman" w:hAnsi="Times New Roman" w:cs="Times New Roman"/>
          <w:sz w:val="21"/>
          <w:szCs w:val="21"/>
        </w:rPr>
        <w:t>RDDz</w:t>
      </w:r>
      <w:proofErr w:type="spellEnd"/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w Paulinie.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.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§ 4300 zakup usług pozostałych plan dotacji wynosi 8.800zł i został wykorzystany  w 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75% - 6.617,28zł.,  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>wydatkowana ją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na zakup usług wywozu nieczystości, ab </w:t>
      </w:r>
      <w:proofErr w:type="spellStart"/>
      <w:r w:rsidRPr="00D50670">
        <w:rPr>
          <w:rFonts w:ascii="Times New Roman" w:eastAsia="Times New Roman" w:hAnsi="Times New Roman" w:cs="Times New Roman"/>
          <w:sz w:val="21"/>
          <w:szCs w:val="21"/>
        </w:rPr>
        <w:t>tv</w:t>
      </w:r>
      <w:proofErr w:type="spellEnd"/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oraz zajęcia  kulturalno - sportowe, i w ramach ryczałtu w RDD oraz na częściowe opłacenie pobytu wakacyjnego wychowanków domu w Paulinie.</w:t>
      </w:r>
    </w:p>
    <w:p w:rsidR="00632CDD" w:rsidRPr="00D50670" w:rsidRDefault="00632CDD" w:rsidP="00D50670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sz w:val="21"/>
          <w:szCs w:val="21"/>
        </w:rPr>
        <w:t>W § 4440 odpisy na Zakładowy Fundusz Świadczeń Socjalnych plan dotacji wynosi 20</w:t>
      </w:r>
      <w:r w:rsidRPr="00D50670">
        <w:rPr>
          <w:rFonts w:ascii="Times New Roman" w:eastAsia="Times New Roman" w:hAnsi="Times New Roman" w:cs="Times New Roman"/>
          <w:bCs/>
          <w:sz w:val="21"/>
          <w:szCs w:val="21"/>
        </w:rPr>
        <w:t>00 zł. Wykorzystanie 75% planu.</w:t>
      </w:r>
      <w:r w:rsidRPr="00D50670">
        <w:rPr>
          <w:rFonts w:ascii="Times New Roman" w:eastAsia="Times New Roman" w:hAnsi="Times New Roman" w:cs="Times New Roman"/>
          <w:sz w:val="21"/>
          <w:szCs w:val="21"/>
        </w:rPr>
        <w:t xml:space="preserve">                                  </w:t>
      </w:r>
    </w:p>
    <w:p w:rsidR="00D50670" w:rsidRPr="00D50670" w:rsidRDefault="00632CDD" w:rsidP="00D50670">
      <w:pPr>
        <w:jc w:val="both"/>
        <w:rPr>
          <w:rFonts w:ascii="Times New Roman" w:eastAsia="Times New Roman" w:hAnsi="Times New Roman" w:cs="Times New Roman"/>
          <w:iCs/>
          <w:sz w:val="21"/>
          <w:szCs w:val="21"/>
        </w:rPr>
      </w:pPr>
      <w:r w:rsidRPr="00D50670">
        <w:rPr>
          <w:rFonts w:ascii="Times New Roman" w:hAnsi="Times New Roman" w:cs="Times New Roman"/>
          <w:b/>
          <w:sz w:val="21"/>
          <w:szCs w:val="21"/>
        </w:rPr>
        <w:t>85204 „Rodziny zastępcze”</w:t>
      </w:r>
      <w:r w:rsidRPr="00D50670">
        <w:rPr>
          <w:rFonts w:ascii="Times New Roman" w:hAnsi="Times New Roman" w:cs="Times New Roman"/>
          <w:sz w:val="21"/>
          <w:szCs w:val="21"/>
        </w:rPr>
        <w:t xml:space="preserve"> – plan</w:t>
      </w:r>
      <w:r w:rsidR="00D50670" w:rsidRPr="00D50670">
        <w:rPr>
          <w:rFonts w:ascii="Times New Roman" w:hAnsi="Times New Roman" w:cs="Times New Roman"/>
          <w:sz w:val="21"/>
          <w:szCs w:val="21"/>
        </w:rPr>
        <w:t xml:space="preserve"> na </w:t>
      </w:r>
      <w:r w:rsidRPr="00D50670">
        <w:rPr>
          <w:rFonts w:ascii="Times New Roman" w:hAnsi="Times New Roman" w:cs="Times New Roman"/>
          <w:sz w:val="21"/>
          <w:szCs w:val="21"/>
        </w:rPr>
        <w:t xml:space="preserve"> </w:t>
      </w:r>
      <w:r w:rsidR="00D50670" w:rsidRPr="00D50670">
        <w:rPr>
          <w:rFonts w:ascii="Times New Roman" w:eastAsia="Times New Roman" w:hAnsi="Times New Roman" w:cs="Times New Roman"/>
          <w:bCs/>
          <w:sz w:val="21"/>
          <w:szCs w:val="21"/>
        </w:rPr>
        <w:t xml:space="preserve">§3110 – świadczenia społeczne </w:t>
      </w:r>
      <w:r w:rsidRPr="00D50670">
        <w:rPr>
          <w:rFonts w:ascii="Times New Roman" w:hAnsi="Times New Roman" w:cs="Times New Roman"/>
          <w:sz w:val="21"/>
          <w:szCs w:val="21"/>
        </w:rPr>
        <w:t>184.000,00 zł realizacja 132.497,42 zł tj. 72,01%.</w:t>
      </w:r>
      <w:r w:rsidR="00D50670" w:rsidRPr="00D50670">
        <w:rPr>
          <w:rFonts w:ascii="Times New Roman" w:eastAsia="Times New Roman" w:hAnsi="Times New Roman" w:cs="Times New Roman"/>
          <w:iCs/>
          <w:sz w:val="21"/>
          <w:szCs w:val="21"/>
        </w:rPr>
        <w:t xml:space="preserve">  Środki te zostały przeznaczona na częściowe pokrycie kosztów utrzymanie wychowanków w rodzinie zastępczej.  Na podstawie zawartych porozumień na terenie Powiatu Nakielskiego zostało umieszczonych 28 dzieci spoza powiatu w 18 rodzinach zastępczych. </w:t>
      </w:r>
    </w:p>
    <w:p w:rsidR="00632CDD" w:rsidRPr="00D50670" w:rsidRDefault="00D50670" w:rsidP="00D50670">
      <w:pPr>
        <w:jc w:val="both"/>
        <w:rPr>
          <w:rFonts w:ascii="Calibri" w:eastAsia="Times New Roman" w:hAnsi="Calibri" w:cs="Arial"/>
          <w:i/>
          <w:iCs/>
          <w:sz w:val="21"/>
          <w:szCs w:val="21"/>
        </w:rPr>
      </w:pPr>
      <w:r w:rsidRPr="00D50670">
        <w:rPr>
          <w:rFonts w:ascii="Times New Roman" w:eastAsia="Times New Roman" w:hAnsi="Times New Roman" w:cs="Times New Roman"/>
          <w:b/>
          <w:iCs/>
          <w:sz w:val="21"/>
          <w:szCs w:val="21"/>
        </w:rPr>
        <w:t>85415 „Pomoc materialna dla uczniów”</w:t>
      </w:r>
      <w:r w:rsidRPr="00D50670">
        <w:rPr>
          <w:rFonts w:ascii="Times New Roman" w:eastAsia="Times New Roman" w:hAnsi="Times New Roman" w:cs="Times New Roman"/>
          <w:iCs/>
          <w:sz w:val="21"/>
          <w:szCs w:val="21"/>
        </w:rPr>
        <w:t xml:space="preserve"> – plan na paragrafie 3240 wynosi 5.400,00 zł wykonanie 100%. Dotyczy porozumienia zawartego z Marszałkiem Województwa Kujawsko-Pomorskiego na wypłatę stypendiów. Stypendia zostały przyznane 3 uczniom szkół dziennych liceów i techników na rok szkolny 2010/2011.</w:t>
      </w:r>
    </w:p>
    <w:sectPr w:rsidR="00632CDD" w:rsidRPr="00D50670" w:rsidSect="00762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B393E"/>
    <w:rsid w:val="00632CDD"/>
    <w:rsid w:val="00762004"/>
    <w:rsid w:val="008B393E"/>
    <w:rsid w:val="00D50670"/>
    <w:rsid w:val="00D61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cp:lastPrinted>2011-08-04T10:18:00Z</cp:lastPrinted>
  <dcterms:created xsi:type="dcterms:W3CDTF">2011-07-29T08:17:00Z</dcterms:created>
  <dcterms:modified xsi:type="dcterms:W3CDTF">2011-08-04T10:24:00Z</dcterms:modified>
</cp:coreProperties>
</file>