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23" w:rsidRDefault="00832F23" w:rsidP="0083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CC</w:t>
      </w:r>
      <w:r w:rsidR="005A2A6A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973C87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A2A6A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564326">
        <w:rPr>
          <w:rFonts w:ascii="Times New Roman" w:eastAsia="Times New Roman" w:hAnsi="Times New Roman" w:cs="Times New Roman"/>
          <w:b/>
          <w:bCs/>
          <w:sz w:val="24"/>
          <w:szCs w:val="24"/>
        </w:rPr>
        <w:t>653</w:t>
      </w:r>
      <w:r w:rsidR="005A2A6A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/2010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Zarządu Powiatu w Nakle nad Notecią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dnia </w:t>
      </w:r>
      <w:r w:rsidR="00973C87" w:rsidRPr="008C5D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A2A6A" w:rsidRPr="008C5D3B">
        <w:rPr>
          <w:rFonts w:ascii="Times New Roman" w:eastAsia="Times New Roman" w:hAnsi="Times New Roman" w:cs="Times New Roman"/>
          <w:b/>
          <w:sz w:val="24"/>
          <w:szCs w:val="24"/>
        </w:rPr>
        <w:t>9 września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t xml:space="preserve"> 2010</w:t>
      </w: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:rsidR="008C5D3B" w:rsidRPr="008C5D3B" w:rsidRDefault="008C5D3B" w:rsidP="0083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F23" w:rsidRPr="008C5D3B" w:rsidRDefault="00832F23" w:rsidP="0083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F23" w:rsidRPr="008C5D3B" w:rsidRDefault="00832F23" w:rsidP="00832F2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wniesienia autopoprawki do projektu uchwały zmieniającej uchwałę w sprawie uchwalenia budżetu powiatu nakielskiego na rok 2010 skierowanej do rozpatrzenia przez Radę Powiatu w Nakle nad Notecią na sesji w dniu </w:t>
      </w:r>
      <w:r w:rsidR="00973C87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A2A6A" w:rsidRP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>9 września</w:t>
      </w:r>
      <w:r w:rsidR="008C5D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2010 roku.</w:t>
      </w:r>
    </w:p>
    <w:p w:rsidR="00173AA4" w:rsidRPr="008C5D3B" w:rsidRDefault="00173AA4" w:rsidP="00173AA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Na podstawie art. 32 ust. 2 </w:t>
      </w:r>
      <w:proofErr w:type="spellStart"/>
      <w:r w:rsidRPr="008C5D3B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1 ustawy z dnia 5 czerwca 1998 r. o samorządzie 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powiatowym (Dz. U. z 2001 r. Nr 142, poz. 1592, ze zmianami.) uchwala się, co następuje: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8C5D3B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8C5D3B">
        <w:rPr>
          <w:rFonts w:ascii="Times New Roman" w:eastAsia="Times New Roman" w:hAnsi="Times New Roman" w:cs="Times New Roman"/>
          <w:sz w:val="24"/>
          <w:szCs w:val="24"/>
        </w:rPr>
        <w:t xml:space="preserve"> W projekcie uchwały zmieniającej uchwałę w sprawie uchwalenia budżetu powiatu nakielskiego na rok 2010 wprowadza się zmiany</w:t>
      </w:r>
      <w:r w:rsidR="00745834" w:rsidRPr="008C5D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7BE6" w:rsidRPr="008C5D3B" w:rsidRDefault="00E27BE6" w:rsidP="00E27BE6">
      <w:pPr>
        <w:pStyle w:val="Akapitzlist"/>
        <w:numPr>
          <w:ilvl w:val="0"/>
          <w:numId w:val="1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sz w:val="24"/>
          <w:szCs w:val="24"/>
        </w:rPr>
        <w:t>§1 ust. 2, 4 otrzymują odpowiednio brzmienie:</w:t>
      </w:r>
    </w:p>
    <w:p w:rsidR="00E9334F" w:rsidRPr="008C5D3B" w:rsidRDefault="00E27BE6" w:rsidP="00E27BE6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„1) </w:t>
      </w:r>
      <w:r w:rsidR="00E9334F" w:rsidRPr="008C5D3B">
        <w:rPr>
          <w:rFonts w:ascii="Times New Roman" w:hAnsi="Times New Roman" w:cs="Times New Roman"/>
        </w:rPr>
        <w:t xml:space="preserve">wydatki budżetu powiatu zgodnie z załącznikiem Nr 2 do uchwały budżetowej w wysokości  </w:t>
      </w:r>
      <w:r w:rsidR="00E9334F" w:rsidRPr="008C5D3B">
        <w:rPr>
          <w:rFonts w:ascii="Times New Roman" w:hAnsi="Times New Roman" w:cs="Times New Roman"/>
          <w:b/>
        </w:rPr>
        <w:t>94.491.685,00</w:t>
      </w:r>
      <w:r w:rsidR="00E9334F" w:rsidRPr="008C5D3B">
        <w:rPr>
          <w:rFonts w:ascii="Times New Roman" w:hAnsi="Times New Roman" w:cs="Times New Roman"/>
        </w:rPr>
        <w:t xml:space="preserve"> </w:t>
      </w:r>
      <w:r w:rsidR="00E9334F" w:rsidRPr="008C5D3B">
        <w:rPr>
          <w:rFonts w:ascii="Times New Roman" w:hAnsi="Times New Roman" w:cs="Times New Roman"/>
          <w:b/>
        </w:rPr>
        <w:t>zł</w:t>
      </w:r>
      <w:r w:rsidR="00E9334F" w:rsidRPr="008C5D3B">
        <w:rPr>
          <w:rFonts w:ascii="Times New Roman" w:hAnsi="Times New Roman" w:cs="Times New Roman"/>
        </w:rPr>
        <w:t xml:space="preserve"> zwiększa  się o kwotę 126.400,00 zł w związku z czym  § 2 otrzymuje brzmienie:</w:t>
      </w:r>
    </w:p>
    <w:p w:rsidR="00E9334F" w:rsidRPr="008C5D3B" w:rsidRDefault="00E9334F" w:rsidP="00E9334F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„§ 2.1. Wydatki budżetu powiatu w wysokości </w:t>
      </w:r>
      <w:r w:rsidRPr="008C5D3B">
        <w:rPr>
          <w:rFonts w:ascii="Times New Roman" w:hAnsi="Times New Roman" w:cs="Times New Roman"/>
          <w:b/>
        </w:rPr>
        <w:t>94.618.085,00</w:t>
      </w:r>
      <w:r w:rsidRPr="008C5D3B">
        <w:rPr>
          <w:rFonts w:ascii="Times New Roman" w:hAnsi="Times New Roman" w:cs="Times New Roman"/>
        </w:rPr>
        <w:t xml:space="preserve"> </w:t>
      </w:r>
      <w:r w:rsidRPr="008C5D3B">
        <w:rPr>
          <w:rFonts w:ascii="Times New Roman" w:hAnsi="Times New Roman" w:cs="Times New Roman"/>
          <w:b/>
        </w:rPr>
        <w:t>zł</w:t>
      </w:r>
      <w:r w:rsidRPr="008C5D3B">
        <w:rPr>
          <w:rFonts w:ascii="Times New Roman" w:hAnsi="Times New Roman" w:cs="Times New Roman"/>
        </w:rPr>
        <w:t xml:space="preserve"> zgodnie z załącznikiem Nr 2 </w:t>
      </w:r>
    </w:p>
    <w:p w:rsidR="00E9334F" w:rsidRPr="008C5D3B" w:rsidRDefault="00E9334F" w:rsidP="00E9334F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a) wydatki bieżące w wysokości </w:t>
      </w:r>
      <w:r w:rsidRPr="008C5D3B">
        <w:rPr>
          <w:rFonts w:ascii="Times New Roman" w:hAnsi="Times New Roman" w:cs="Times New Roman"/>
          <w:b/>
          <w:i/>
        </w:rPr>
        <w:t>69.672.155</w:t>
      </w:r>
      <w:r w:rsidRPr="008C5D3B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8C5D3B">
        <w:rPr>
          <w:rFonts w:ascii="Times New Roman" w:hAnsi="Times New Roman" w:cs="Times New Roman"/>
        </w:rPr>
        <w:t xml:space="preserve">w tym: </w:t>
      </w:r>
    </w:p>
    <w:p w:rsidR="00E9334F" w:rsidRPr="008C5D3B" w:rsidRDefault="00E9334F" w:rsidP="00E9334F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wynagrodzenia osobowe w wysokości  33.774.658,00 zł</w:t>
      </w:r>
    </w:p>
    <w:p w:rsidR="00E9334F" w:rsidRPr="008C5D3B" w:rsidRDefault="00E9334F" w:rsidP="00E9334F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wynagrodzenia bezosobowe w wysokości  1.767.516,00 zł</w:t>
      </w:r>
    </w:p>
    <w:p w:rsidR="00E9334F" w:rsidRPr="008C5D3B" w:rsidRDefault="00E9334F" w:rsidP="00E9334F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pochodne od wynagrodzeń w wysokości  5.348.849,00 zł</w:t>
      </w:r>
    </w:p>
    <w:p w:rsidR="00E9334F" w:rsidRPr="008C5D3B" w:rsidRDefault="00E9334F" w:rsidP="00E9334F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dotacje w wysokości 4.410.720,00 zł</w:t>
      </w:r>
    </w:p>
    <w:p w:rsidR="00E9334F" w:rsidRPr="008C5D3B" w:rsidRDefault="00E9334F" w:rsidP="00E9334F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obsługa długu w wysokości 1.500.000,00 zł</w:t>
      </w:r>
    </w:p>
    <w:p w:rsidR="00E9334F" w:rsidRPr="008C5D3B" w:rsidRDefault="00E9334F" w:rsidP="00E9334F">
      <w:pPr>
        <w:pStyle w:val="Normal"/>
        <w:numPr>
          <w:ilvl w:val="0"/>
          <w:numId w:val="7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8C5D3B">
        <w:rPr>
          <w:rFonts w:ascii="Times New Roman" w:hAnsi="Times New Roman" w:cs="Times New Roman"/>
        </w:rPr>
        <w:t xml:space="preserve">wydatki majątkowe zgodnie z załącznikiem Nr 4 w wysokości </w:t>
      </w:r>
      <w:r w:rsidRPr="008C5D3B">
        <w:rPr>
          <w:rFonts w:ascii="Times New Roman" w:hAnsi="Times New Roman" w:cs="Times New Roman"/>
          <w:b/>
          <w:i/>
        </w:rPr>
        <w:t>24.945.930,00</w:t>
      </w:r>
      <w:r w:rsidRPr="008C5D3B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E9334F" w:rsidRPr="008C5D3B" w:rsidRDefault="00E9334F" w:rsidP="00E9334F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2. Limity wydatków na wieloletnie programy inwestycyjne w latach 2010-2013 w kwocie 43.370.041,00 zł, zgodnie z załącznikiem Nr 3”;</w:t>
      </w:r>
    </w:p>
    <w:p w:rsidR="00E9334F" w:rsidRPr="008C5D3B" w:rsidRDefault="00E9334F" w:rsidP="00E9334F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FF0000"/>
        </w:rPr>
      </w:pPr>
    </w:p>
    <w:p w:rsidR="00E9334F" w:rsidRPr="008C5D3B" w:rsidRDefault="00E9334F" w:rsidP="00E27BE6">
      <w:pPr>
        <w:pStyle w:val="Normal"/>
        <w:numPr>
          <w:ilvl w:val="0"/>
          <w:numId w:val="1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§7.1. uchwały otrzymuje brzmienie „§ 7.</w:t>
      </w:r>
    </w:p>
    <w:p w:rsidR="00E9334F" w:rsidRPr="008C5D3B" w:rsidRDefault="00E9334F" w:rsidP="00E9334F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1. Dotacje z budżetu powiatu nakielskiego dla jednostek należących do sektora finansów publicznych w wysokości 3.325.491,00 zł, zgodnie z załącznikiem Nr 10:</w:t>
      </w:r>
    </w:p>
    <w:p w:rsidR="00E9334F" w:rsidRPr="008C5D3B" w:rsidRDefault="00E9334F" w:rsidP="00E9334F">
      <w:pPr>
        <w:pStyle w:val="Normal"/>
        <w:tabs>
          <w:tab w:val="left" w:pos="360"/>
        </w:tabs>
        <w:ind w:left="1416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a) Dotacje celowe dla jednostek należących do sektora finansów publicznych w wysokości 3.276.171,00 zł, zgodnie z załącznikiem Nr 10a,</w:t>
      </w:r>
    </w:p>
    <w:p w:rsidR="00E9334F" w:rsidRPr="008C5D3B" w:rsidRDefault="00E9334F" w:rsidP="00E9334F">
      <w:pPr>
        <w:pStyle w:val="Normal"/>
        <w:tabs>
          <w:tab w:val="left" w:pos="360"/>
        </w:tabs>
        <w:ind w:left="1416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>b) Dotacje podmiotowe z budżetu powiatu nakielskiego dla jednostek należących do sektora finansów publicznych w wysokości 49.320,00 zł, zgodnie z załącznikiem Nr 10b”;</w:t>
      </w:r>
      <w:r w:rsidR="00E27BE6" w:rsidRPr="008C5D3B">
        <w:rPr>
          <w:rFonts w:ascii="Times New Roman" w:hAnsi="Times New Roman" w:cs="Times New Roman"/>
        </w:rPr>
        <w:t>”.</w:t>
      </w:r>
    </w:p>
    <w:p w:rsidR="00E9334F" w:rsidRPr="008C5D3B" w:rsidRDefault="00E9334F" w:rsidP="00E9334F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  <w:color w:val="FF0000"/>
        </w:rPr>
      </w:pPr>
    </w:p>
    <w:p w:rsidR="00E27BE6" w:rsidRPr="008C5D3B" w:rsidRDefault="00E27BE6" w:rsidP="00E27BE6">
      <w:pPr>
        <w:pStyle w:val="Normal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2) Załącznik Nr 2  „ Wydatki budżetu powiatu nakielskiego na 2010 rok” który jest załącznikiem Nr 2 do projektu uchwały otrzymuje brzmienie załącznika Nr </w:t>
      </w:r>
      <w:r w:rsidR="008C5D3B" w:rsidRPr="008C5D3B">
        <w:rPr>
          <w:rFonts w:ascii="Times New Roman" w:hAnsi="Times New Roman" w:cs="Times New Roman"/>
        </w:rPr>
        <w:t>1</w:t>
      </w:r>
      <w:r w:rsidRPr="008C5D3B">
        <w:rPr>
          <w:rFonts w:ascii="Times New Roman" w:hAnsi="Times New Roman" w:cs="Times New Roman"/>
        </w:rPr>
        <w:t xml:space="preserve">  do niniejszej uchwały, </w:t>
      </w:r>
    </w:p>
    <w:p w:rsidR="00E27BE6" w:rsidRPr="008C5D3B" w:rsidRDefault="00E27BE6" w:rsidP="00E27BE6">
      <w:pPr>
        <w:pStyle w:val="Normal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załącznik Nr 3 „Limity wydatków na wieloletnie programy inwestycyjne powiatu nakielskiego w latach 2010-2013”  który jest załącznikiem Nr 3 do projektu uchwały otrzymuje brzmienie załącznika Nr </w:t>
      </w:r>
      <w:r w:rsidR="008C5D3B" w:rsidRPr="008C5D3B">
        <w:rPr>
          <w:rFonts w:ascii="Times New Roman" w:hAnsi="Times New Roman" w:cs="Times New Roman"/>
        </w:rPr>
        <w:t>2</w:t>
      </w:r>
      <w:r w:rsidRPr="008C5D3B">
        <w:rPr>
          <w:rFonts w:ascii="Times New Roman" w:hAnsi="Times New Roman" w:cs="Times New Roman"/>
        </w:rPr>
        <w:t xml:space="preserve">  do niniejszej uchwały, </w:t>
      </w:r>
    </w:p>
    <w:p w:rsidR="00E27BE6" w:rsidRPr="008C5D3B" w:rsidRDefault="00E27BE6" w:rsidP="00E27BE6">
      <w:pPr>
        <w:pStyle w:val="Normal"/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załącznik Nr 4 „Zadania inwestycyjne powiatu nakielskiego w 2010 roku” który jest załącznikiem Nr 4  do projektu uchwały otrzymuje brzmienie załącznika Nr </w:t>
      </w:r>
      <w:r w:rsidR="008C5D3B" w:rsidRPr="008C5D3B">
        <w:rPr>
          <w:rFonts w:ascii="Times New Roman" w:hAnsi="Times New Roman" w:cs="Times New Roman"/>
        </w:rPr>
        <w:t>3</w:t>
      </w:r>
      <w:r w:rsidRPr="008C5D3B">
        <w:rPr>
          <w:rFonts w:ascii="Times New Roman" w:hAnsi="Times New Roman" w:cs="Times New Roman"/>
        </w:rPr>
        <w:t xml:space="preserve">  do niniejszej uchwały, </w:t>
      </w:r>
    </w:p>
    <w:p w:rsidR="00E27BE6" w:rsidRPr="008C5D3B" w:rsidRDefault="00E27BE6" w:rsidP="00E27BE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lastRenderedPageBreak/>
        <w:t xml:space="preserve">załącznik Nr 10 „Dotacje z budżetu powiatu nakielskiego dla jednostek należących do sektora finansów publicznych” który jest załącznikiem Nr </w:t>
      </w:r>
      <w:r w:rsidR="008C5D3B" w:rsidRPr="008C5D3B">
        <w:rPr>
          <w:rFonts w:ascii="Times New Roman" w:hAnsi="Times New Roman" w:cs="Times New Roman"/>
        </w:rPr>
        <w:t>4</w:t>
      </w:r>
      <w:r w:rsidRPr="008C5D3B">
        <w:rPr>
          <w:rFonts w:ascii="Times New Roman" w:hAnsi="Times New Roman" w:cs="Times New Roman"/>
        </w:rPr>
        <w:t xml:space="preserve">  do projektu uchwały otrzymuje brzmienie  określone załącznikiem Nr  do niniejszej uchwały,</w:t>
      </w:r>
    </w:p>
    <w:p w:rsidR="00E27BE6" w:rsidRPr="008C5D3B" w:rsidRDefault="00E27BE6" w:rsidP="00E27BE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załącznik Nr 10a „Dotacje celowe dla jednostek należących do sektora finansów publicznych” który jest załącznikiem Nr </w:t>
      </w:r>
      <w:r w:rsidR="008C5D3B" w:rsidRPr="008C5D3B">
        <w:rPr>
          <w:rFonts w:ascii="Times New Roman" w:hAnsi="Times New Roman" w:cs="Times New Roman"/>
        </w:rPr>
        <w:t>4</w:t>
      </w:r>
      <w:r w:rsidRPr="008C5D3B">
        <w:rPr>
          <w:rFonts w:ascii="Times New Roman" w:hAnsi="Times New Roman" w:cs="Times New Roman"/>
        </w:rPr>
        <w:t>a  do projektu uchwały otrzymuje brzmienie określone załącznikiem Nr  do niniejszej uchwały,</w:t>
      </w:r>
    </w:p>
    <w:p w:rsidR="00E27BE6" w:rsidRDefault="00E27BE6" w:rsidP="00E27BE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</w:rPr>
        <w:t xml:space="preserve">załącznik Nr 10b „Dotacje podmiotowe z budżetu powiatu nakielskiego dla jednostek należących do sektora finansów publicznych” który jest załącznikiem Nr </w:t>
      </w:r>
      <w:r w:rsidR="008C5D3B" w:rsidRPr="008C5D3B">
        <w:rPr>
          <w:rFonts w:ascii="Times New Roman" w:hAnsi="Times New Roman" w:cs="Times New Roman"/>
        </w:rPr>
        <w:t>4</w:t>
      </w:r>
      <w:r w:rsidRPr="008C5D3B">
        <w:rPr>
          <w:rFonts w:ascii="Times New Roman" w:hAnsi="Times New Roman" w:cs="Times New Roman"/>
        </w:rPr>
        <w:t xml:space="preserve">b  do projektu uchwały otrzymuje brzmienie określone załącznikiem Nr </w:t>
      </w:r>
      <w:r w:rsidR="008C5D3B">
        <w:rPr>
          <w:rFonts w:ascii="Times New Roman" w:hAnsi="Times New Roman" w:cs="Times New Roman"/>
        </w:rPr>
        <w:t xml:space="preserve"> do niniejszej uchwały.</w:t>
      </w:r>
    </w:p>
    <w:p w:rsidR="008C5D3B" w:rsidRPr="008C5D3B" w:rsidRDefault="008C5D3B" w:rsidP="00E27BE6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E27BE6" w:rsidRPr="008C5D3B" w:rsidRDefault="00E27BE6" w:rsidP="00E27BE6">
      <w:pPr>
        <w:pStyle w:val="Normal"/>
        <w:rPr>
          <w:rFonts w:ascii="Times New Roman" w:hAnsi="Times New Roman" w:cs="Times New Roman"/>
        </w:rPr>
      </w:pPr>
    </w:p>
    <w:p w:rsidR="008C5D3B" w:rsidRDefault="00E27BE6" w:rsidP="008C5D3B">
      <w:pPr>
        <w:pStyle w:val="Normal"/>
        <w:rPr>
          <w:rFonts w:ascii="Times New Roman" w:hAnsi="Times New Roman" w:cs="Times New Roman"/>
          <w:b/>
        </w:rPr>
      </w:pPr>
      <w:r w:rsidRPr="008C5D3B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73AA4" w:rsidRPr="008C5D3B">
        <w:rPr>
          <w:rFonts w:ascii="Times New Roman" w:hAnsi="Times New Roman" w:cs="Times New Roman"/>
          <w:b/>
        </w:rPr>
        <w:t>Starosta</w:t>
      </w:r>
    </w:p>
    <w:p w:rsidR="008C5D3B" w:rsidRDefault="00173AA4" w:rsidP="008C5D3B">
      <w:pPr>
        <w:pStyle w:val="Normal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  <w:b/>
        </w:rPr>
        <w:br/>
      </w:r>
      <w:r w:rsidRPr="008C5D3B">
        <w:rPr>
          <w:rFonts w:ascii="Times New Roman" w:hAnsi="Times New Roman" w:cs="Times New Roman"/>
        </w:rPr>
        <w:t xml:space="preserve">           </w:t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  <w:t xml:space="preserve">  Tomasz </w:t>
      </w:r>
      <w:proofErr w:type="spellStart"/>
      <w:r w:rsidRPr="008C5D3B">
        <w:rPr>
          <w:rFonts w:ascii="Times New Roman" w:hAnsi="Times New Roman" w:cs="Times New Roman"/>
        </w:rPr>
        <w:t>Miłowski</w:t>
      </w:r>
      <w:proofErr w:type="spellEnd"/>
      <w:r w:rsidRPr="008C5D3B">
        <w:rPr>
          <w:rFonts w:ascii="Times New Roman" w:hAnsi="Times New Roman" w:cs="Times New Roman"/>
        </w:rPr>
        <w:t>..........................................</w:t>
      </w:r>
    </w:p>
    <w:p w:rsidR="008C5D3B" w:rsidRDefault="00173AA4" w:rsidP="008C5D3B">
      <w:pPr>
        <w:pStyle w:val="Normal"/>
        <w:rPr>
          <w:rFonts w:ascii="Times New Roman" w:hAnsi="Times New Roman" w:cs="Times New Roman"/>
          <w:b/>
        </w:rPr>
      </w:pPr>
      <w:r w:rsidRPr="008C5D3B">
        <w:rPr>
          <w:rFonts w:ascii="Times New Roman" w:hAnsi="Times New Roman" w:cs="Times New Roman"/>
        </w:rPr>
        <w:br/>
        <w:t>           </w:t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  <w:t xml:space="preserve">  </w:t>
      </w:r>
      <w:r w:rsidRPr="008C5D3B">
        <w:rPr>
          <w:rFonts w:ascii="Times New Roman" w:hAnsi="Times New Roman" w:cs="Times New Roman"/>
          <w:b/>
        </w:rPr>
        <w:t>Wicestarosta</w:t>
      </w:r>
    </w:p>
    <w:p w:rsidR="00173AA4" w:rsidRPr="008C5D3B" w:rsidRDefault="00173AA4" w:rsidP="008C5D3B">
      <w:pPr>
        <w:pStyle w:val="Normal"/>
        <w:spacing w:line="360" w:lineRule="auto"/>
        <w:rPr>
          <w:rFonts w:ascii="Times New Roman" w:hAnsi="Times New Roman" w:cs="Times New Roman"/>
        </w:rPr>
      </w:pPr>
      <w:r w:rsidRPr="008C5D3B">
        <w:rPr>
          <w:rFonts w:ascii="Times New Roman" w:hAnsi="Times New Roman" w:cs="Times New Roman"/>
          <w:b/>
        </w:rPr>
        <w:br/>
      </w:r>
      <w:r w:rsidRPr="008C5D3B">
        <w:rPr>
          <w:rFonts w:ascii="Times New Roman" w:hAnsi="Times New Roman" w:cs="Times New Roman"/>
        </w:rPr>
        <w:t>          </w:t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  <w:t xml:space="preserve"> </w:t>
      </w:r>
      <w:r w:rsidR="008C5D3B">
        <w:rPr>
          <w:rFonts w:ascii="Times New Roman" w:hAnsi="Times New Roman" w:cs="Times New Roman"/>
        </w:rPr>
        <w:t xml:space="preserve"> </w:t>
      </w:r>
      <w:r w:rsidRPr="008C5D3B">
        <w:rPr>
          <w:rFonts w:ascii="Times New Roman" w:hAnsi="Times New Roman" w:cs="Times New Roman"/>
        </w:rPr>
        <w:t xml:space="preserve"> Krzysztof </w:t>
      </w:r>
      <w:proofErr w:type="spellStart"/>
      <w:r w:rsidRPr="008C5D3B">
        <w:rPr>
          <w:rFonts w:ascii="Times New Roman" w:hAnsi="Times New Roman" w:cs="Times New Roman"/>
        </w:rPr>
        <w:t>Mikietyński</w:t>
      </w:r>
      <w:proofErr w:type="spellEnd"/>
      <w:r w:rsidRPr="008C5D3B">
        <w:rPr>
          <w:rFonts w:ascii="Times New Roman" w:hAnsi="Times New Roman" w:cs="Times New Roman"/>
        </w:rPr>
        <w:t>...................................</w:t>
      </w:r>
      <w:r w:rsidRPr="008C5D3B">
        <w:rPr>
          <w:rFonts w:ascii="Times New Roman" w:hAnsi="Times New Roman" w:cs="Times New Roman"/>
        </w:rPr>
        <w:br/>
      </w:r>
      <w:r w:rsidRPr="008C5D3B">
        <w:rPr>
          <w:rFonts w:ascii="Times New Roman" w:hAnsi="Times New Roman" w:cs="Times New Roman"/>
        </w:rPr>
        <w:br/>
        <w:t xml:space="preserve">            </w:t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P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  <w:t xml:space="preserve">   </w:t>
      </w:r>
      <w:r w:rsidRPr="008C5D3B">
        <w:rPr>
          <w:rFonts w:ascii="Times New Roman" w:hAnsi="Times New Roman" w:cs="Times New Roman"/>
          <w:b/>
        </w:rPr>
        <w:t>Pozostali członkowie Zarządu</w:t>
      </w:r>
      <w:r w:rsidRPr="008C5D3B">
        <w:rPr>
          <w:rFonts w:ascii="Times New Roman" w:hAnsi="Times New Roman" w:cs="Times New Roman"/>
          <w:b/>
        </w:rPr>
        <w:br/>
      </w:r>
      <w:r w:rsidR="008C5D3B">
        <w:rPr>
          <w:rFonts w:ascii="Times New Roman" w:hAnsi="Times New Roman" w:cs="Times New Roman"/>
        </w:rPr>
        <w:t xml:space="preserve">            </w:t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  <w:t xml:space="preserve">   </w:t>
      </w:r>
      <w:r w:rsidRPr="008C5D3B">
        <w:rPr>
          <w:rFonts w:ascii="Times New Roman" w:hAnsi="Times New Roman" w:cs="Times New Roman"/>
        </w:rPr>
        <w:t xml:space="preserve">Ryszard </w:t>
      </w:r>
      <w:proofErr w:type="spellStart"/>
      <w:r w:rsidRPr="008C5D3B">
        <w:rPr>
          <w:rFonts w:ascii="Times New Roman" w:hAnsi="Times New Roman" w:cs="Times New Roman"/>
        </w:rPr>
        <w:t>Bagnerowski</w:t>
      </w:r>
      <w:proofErr w:type="spellEnd"/>
      <w:r w:rsidRPr="008C5D3B">
        <w:rPr>
          <w:rFonts w:ascii="Times New Roman" w:hAnsi="Times New Roman" w:cs="Times New Roman"/>
        </w:rPr>
        <w:t>........................</w:t>
      </w:r>
      <w:r w:rsidR="008C5D3B">
        <w:rPr>
          <w:rFonts w:ascii="Times New Roman" w:hAnsi="Times New Roman" w:cs="Times New Roman"/>
        </w:rPr>
        <w:t>...........</w:t>
      </w:r>
      <w:r w:rsidR="008C5D3B">
        <w:rPr>
          <w:rFonts w:ascii="Times New Roman" w:hAnsi="Times New Roman" w:cs="Times New Roman"/>
        </w:rPr>
        <w:br/>
        <w:t xml:space="preserve">            </w:t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  <w:t xml:space="preserve">   </w:t>
      </w:r>
      <w:r w:rsidRPr="008C5D3B">
        <w:rPr>
          <w:rFonts w:ascii="Times New Roman" w:hAnsi="Times New Roman" w:cs="Times New Roman"/>
        </w:rPr>
        <w:t>Anna Maćkowska......................................</w:t>
      </w:r>
      <w:r w:rsidR="008C5D3B">
        <w:rPr>
          <w:rFonts w:ascii="Times New Roman" w:hAnsi="Times New Roman" w:cs="Times New Roman"/>
        </w:rPr>
        <w:t>....</w:t>
      </w:r>
      <w:r w:rsidR="008C5D3B">
        <w:rPr>
          <w:rFonts w:ascii="Times New Roman" w:hAnsi="Times New Roman" w:cs="Times New Roman"/>
        </w:rPr>
        <w:br/>
        <w:t xml:space="preserve">            </w:t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</w:r>
      <w:r w:rsidR="008C5D3B">
        <w:rPr>
          <w:rFonts w:ascii="Times New Roman" w:hAnsi="Times New Roman" w:cs="Times New Roman"/>
        </w:rPr>
        <w:tab/>
        <w:t xml:space="preserve">  </w:t>
      </w:r>
      <w:r w:rsidRPr="008C5D3B">
        <w:rPr>
          <w:rFonts w:ascii="Times New Roman" w:hAnsi="Times New Roman" w:cs="Times New Roman"/>
        </w:rPr>
        <w:t xml:space="preserve"> Zbigniew </w:t>
      </w:r>
      <w:proofErr w:type="spellStart"/>
      <w:r w:rsidRPr="008C5D3B">
        <w:rPr>
          <w:rFonts w:ascii="Times New Roman" w:hAnsi="Times New Roman" w:cs="Times New Roman"/>
        </w:rPr>
        <w:t>Sabaciński</w:t>
      </w:r>
      <w:proofErr w:type="spellEnd"/>
      <w:r w:rsidRPr="008C5D3B">
        <w:rPr>
          <w:rFonts w:ascii="Times New Roman" w:hAnsi="Times New Roman" w:cs="Times New Roman"/>
        </w:rPr>
        <w:t>..................................</w:t>
      </w:r>
      <w:r w:rsidR="008C5D3B">
        <w:rPr>
          <w:rFonts w:ascii="Times New Roman" w:hAnsi="Times New Roman" w:cs="Times New Roman"/>
        </w:rPr>
        <w:t>...</w:t>
      </w:r>
      <w:r w:rsidRPr="008C5D3B">
        <w:rPr>
          <w:rFonts w:ascii="Times New Roman" w:hAnsi="Times New Roman" w:cs="Times New Roman"/>
        </w:rPr>
        <w:br/>
        <w:t> </w:t>
      </w:r>
    </w:p>
    <w:p w:rsidR="00173AA4" w:rsidRDefault="00173AA4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D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5D3B" w:rsidRPr="008C5D3B" w:rsidRDefault="008C5D3B" w:rsidP="008C5D3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661" w:rsidRDefault="008E4661" w:rsidP="008E4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D3B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1D360D" w:rsidRDefault="008C5D3B" w:rsidP="001D3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w Nakle nad Notecią zdecydował o wprowadzeniu autopoprawki w związku </w:t>
      </w:r>
      <w:r w:rsidR="001D360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koniecznością uzupełnienia środków finansowych o 50.000,00 zł ( rozdział 80130) na realizację zadania inwestycyjnego polegającego na termomodernizacji ściany frontowej budynku Zespołu Szkół Żeglugi Śródlądowej w Nakle nad Notecią, po otwarciu ofert złożonych przez wykonawców okazało się, że zaplanowane środki są niewystarczające. </w:t>
      </w:r>
      <w:r w:rsidR="007A33D4">
        <w:rPr>
          <w:rFonts w:ascii="Times New Roman" w:hAnsi="Times New Roman" w:cs="Times New Roman"/>
          <w:sz w:val="24"/>
          <w:szCs w:val="24"/>
        </w:rPr>
        <w:t xml:space="preserve">Środki finansowe w kwocie 50.000,00 zł przesuwa się z rozdziału 80120 Licea Ogólnokształcące z oszczędności płacowych powstałych w budżetach szkół. </w:t>
      </w:r>
    </w:p>
    <w:p w:rsidR="001D360D" w:rsidRDefault="007A33D4" w:rsidP="001D3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zdecydował o przystąpieniu do realizacji wizualizacji i koncepcji projektowej budowy budynku wielofunkcyjnego pomocy społecznej o różnym zakresie działalności przy ulicy Parkowej 8 w Nakle nad Notecią, kwota 18.000,00 zł przesunięta została z rozdziału 85201</w:t>
      </w:r>
      <w:r w:rsidR="001D360D">
        <w:rPr>
          <w:rFonts w:ascii="Times New Roman" w:hAnsi="Times New Roman" w:cs="Times New Roman"/>
          <w:sz w:val="24"/>
          <w:szCs w:val="24"/>
        </w:rPr>
        <w:t>Placówki opiekuńczo-wychowawcze</w:t>
      </w:r>
      <w:r>
        <w:rPr>
          <w:rFonts w:ascii="Times New Roman" w:hAnsi="Times New Roman" w:cs="Times New Roman"/>
          <w:sz w:val="24"/>
          <w:szCs w:val="24"/>
        </w:rPr>
        <w:t xml:space="preserve"> paragraf 3110. Opracowanie pozwoli podjąć dalsze decyzje związane z ewentualną budową obiektu, który jest niezbędny dla rozwoju i poprawy sytuacji lokalowej powiatowej pomocy społecznej. </w:t>
      </w:r>
    </w:p>
    <w:p w:rsidR="008C5D3B" w:rsidRDefault="007A33D4" w:rsidP="001D3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zdecydował o przystąpieniu do realizacji inwestycji polegającej na budowie sali rehabilitacyjno-sportowej w Karnowie zwiększając nakłady na inwestycję o 700.000,00 zł ogółem natomiast w roku budżetowym 2010 o kwotę 300.000,00 zł przesuwając środki finansowe z rozdziału 85201 Placówki opiekuńczo-wychowawcze</w:t>
      </w:r>
      <w:r w:rsidR="001D360D">
        <w:rPr>
          <w:rFonts w:ascii="Times New Roman" w:hAnsi="Times New Roman" w:cs="Times New Roman"/>
          <w:sz w:val="24"/>
          <w:szCs w:val="24"/>
        </w:rPr>
        <w:t xml:space="preserve"> (kwotę 142.000,00 zł)</w:t>
      </w:r>
      <w:r>
        <w:rPr>
          <w:rFonts w:ascii="Times New Roman" w:hAnsi="Times New Roman" w:cs="Times New Roman"/>
          <w:sz w:val="24"/>
          <w:szCs w:val="24"/>
        </w:rPr>
        <w:t xml:space="preserve">, 85204 </w:t>
      </w:r>
      <w:r w:rsidR="001D360D">
        <w:rPr>
          <w:rFonts w:ascii="Times New Roman" w:hAnsi="Times New Roman" w:cs="Times New Roman"/>
          <w:sz w:val="24"/>
          <w:szCs w:val="24"/>
        </w:rPr>
        <w:t xml:space="preserve">Rodziny zastępcze (kwotę 28.000,00zł), 60016 Drogi publiczne gminne (kwotę 130.000,00 zł). </w:t>
      </w:r>
    </w:p>
    <w:p w:rsidR="001D360D" w:rsidRPr="008C5D3B" w:rsidRDefault="001D360D" w:rsidP="001D3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na wniosek koordynatora projektu „Profesjonalny samorząd” dokonał zmian w planie finansowym projektu (rozdział 85395) polegających na przesunięciu środków finansowych pomiędzy paragrafami na kwotę 73.450,00 zł w związku z bieżącą realizacją projektu. </w:t>
      </w:r>
    </w:p>
    <w:sectPr w:rsidR="001D360D" w:rsidRPr="008C5D3B" w:rsidSect="00DA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multilevel"/>
    <w:tmpl w:val="91109334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B01C71"/>
    <w:multiLevelType w:val="hybridMultilevel"/>
    <w:tmpl w:val="9BC68D8C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60CE6"/>
    <w:multiLevelType w:val="hybridMultilevel"/>
    <w:tmpl w:val="98D6D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22B8E"/>
    <w:multiLevelType w:val="hybridMultilevel"/>
    <w:tmpl w:val="50924F1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170DD"/>
    <w:multiLevelType w:val="hybridMultilevel"/>
    <w:tmpl w:val="AFA04476"/>
    <w:lvl w:ilvl="0" w:tplc="0415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8D70100"/>
    <w:multiLevelType w:val="hybridMultilevel"/>
    <w:tmpl w:val="A62A4B82"/>
    <w:lvl w:ilvl="0" w:tplc="5492CCDC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FB5111"/>
    <w:multiLevelType w:val="hybridMultilevel"/>
    <w:tmpl w:val="66C2B16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B1491"/>
    <w:multiLevelType w:val="hybridMultilevel"/>
    <w:tmpl w:val="9F34209A"/>
    <w:lvl w:ilvl="0" w:tplc="9536A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32F23"/>
    <w:rsid w:val="00094A06"/>
    <w:rsid w:val="00140377"/>
    <w:rsid w:val="00173AA4"/>
    <w:rsid w:val="0017409C"/>
    <w:rsid w:val="001D360D"/>
    <w:rsid w:val="001E3903"/>
    <w:rsid w:val="00242410"/>
    <w:rsid w:val="00242B3D"/>
    <w:rsid w:val="002B4205"/>
    <w:rsid w:val="00510638"/>
    <w:rsid w:val="00564326"/>
    <w:rsid w:val="005A2A6A"/>
    <w:rsid w:val="005B5F17"/>
    <w:rsid w:val="00745834"/>
    <w:rsid w:val="0077646D"/>
    <w:rsid w:val="007A33D4"/>
    <w:rsid w:val="007C54E4"/>
    <w:rsid w:val="007D0F66"/>
    <w:rsid w:val="00817D35"/>
    <w:rsid w:val="00832F23"/>
    <w:rsid w:val="0086526B"/>
    <w:rsid w:val="008C5D3B"/>
    <w:rsid w:val="008E4661"/>
    <w:rsid w:val="00903865"/>
    <w:rsid w:val="009231E7"/>
    <w:rsid w:val="00970AC9"/>
    <w:rsid w:val="00973C87"/>
    <w:rsid w:val="009E100D"/>
    <w:rsid w:val="00A536BB"/>
    <w:rsid w:val="00BE10D7"/>
    <w:rsid w:val="00C5706C"/>
    <w:rsid w:val="00C7485B"/>
    <w:rsid w:val="00DA6063"/>
    <w:rsid w:val="00E27BE6"/>
    <w:rsid w:val="00E44D65"/>
    <w:rsid w:val="00E9334F"/>
    <w:rsid w:val="00EE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173A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13</cp:revision>
  <cp:lastPrinted>2010-09-28T14:56:00Z</cp:lastPrinted>
  <dcterms:created xsi:type="dcterms:W3CDTF">2010-08-05T06:11:00Z</dcterms:created>
  <dcterms:modified xsi:type="dcterms:W3CDTF">2011-01-12T14:11:00Z</dcterms:modified>
</cp:coreProperties>
</file>