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0136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</w:t>
      </w:r>
      <w:r w:rsidR="003E789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5F601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2C46E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/2012</w:t>
      </w:r>
    </w:p>
    <w:p w:rsidR="003F1708" w:rsidRPr="00D3452A" w:rsidRDefault="0001365E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Zarządu</w:t>
      </w:r>
      <w:r w:rsidR="003F1708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gramStart"/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</w:t>
      </w:r>
      <w:proofErr w:type="gramEnd"/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dnia </w:t>
      </w:r>
      <w:r w:rsidR="000136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7 marca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3F1708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1A0F68" w:rsidRPr="00D3452A" w:rsidRDefault="001A0F6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</w:t>
      </w:r>
      <w:proofErr w:type="gram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A0F68" w:rsidRPr="00D3452A" w:rsidRDefault="001A0F6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 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ust. 2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pkt 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z dnia 5 czerwca 1998r.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(Dz. U. </w:t>
      </w:r>
      <w:proofErr w:type="gram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proofErr w:type="gram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2001r. Nr 142 poz. 1592 ze zmianami) oraz art. 25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ustawy z dnia 27 sierpnia 2009r. </w:t>
      </w:r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finansach publicznych (Dz. U. </w:t>
      </w:r>
      <w:proofErr w:type="gram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proofErr w:type="gram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2009r. Nr 157 poz. 1240 ze zm.) 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oraz § 9</w:t>
      </w:r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pkt 3 uchwały </w:t>
      </w:r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br/>
        <w:t>Nr XIV/118/2011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</w:t>
      </w:r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Powiatu</w:t>
      </w:r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Nakle nad Notecią z dnia 21 grudnia 2011</w:t>
      </w:r>
      <w:proofErr w:type="gramStart"/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r.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uchwala</w:t>
      </w:r>
      <w:proofErr w:type="gramEnd"/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się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963C0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co następuje:</w:t>
      </w:r>
    </w:p>
    <w:p w:rsidR="001A0F68" w:rsidRDefault="001A0F6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F1708" w:rsidRPr="00B01489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proofErr w:type="gramStart"/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</w:t>
      </w:r>
      <w:proofErr w:type="gramEnd"/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>zmienionej uchwał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ami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Nr XV/174/2012 z dnia 25 stycznia 2012 roku,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 XVI/182/2012 z dnia 15 lutego 2012 r.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3F1708" w:rsidRPr="005D1536" w:rsidRDefault="003F1708" w:rsidP="003F1708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F601B" w:rsidRDefault="005F601B" w:rsidP="003F170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Paragrafy 1- 9 otrzymują odpowiednio brzmienie:</w:t>
      </w:r>
    </w:p>
    <w:p w:rsidR="005F601B" w:rsidRPr="001676DE" w:rsidRDefault="005F601B" w:rsidP="005F601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„</w:t>
      </w:r>
      <w:r w:rsidRPr="001676DE">
        <w:rPr>
          <w:rFonts w:ascii="Times New Roman" w:hAnsi="Times New Roman" w:cs="Times New Roman"/>
          <w:b/>
          <w:sz w:val="21"/>
          <w:szCs w:val="21"/>
        </w:rPr>
        <w:t>§ 1</w:t>
      </w:r>
      <w:r w:rsidRPr="001676DE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79.30</w:t>
      </w:r>
      <w:r>
        <w:rPr>
          <w:rFonts w:ascii="Times New Roman" w:hAnsi="Times New Roman" w:cs="Times New Roman"/>
          <w:b/>
          <w:sz w:val="21"/>
          <w:szCs w:val="21"/>
        </w:rPr>
        <w:t>7</w:t>
      </w:r>
      <w:r w:rsidRPr="001676DE"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cs="Times New Roman"/>
          <w:b/>
          <w:sz w:val="21"/>
          <w:szCs w:val="21"/>
        </w:rPr>
        <w:t>2</w:t>
      </w:r>
      <w:r w:rsidRPr="001676DE">
        <w:rPr>
          <w:rFonts w:ascii="Times New Roman" w:hAnsi="Times New Roman" w:cs="Times New Roman"/>
          <w:b/>
          <w:sz w:val="21"/>
          <w:szCs w:val="21"/>
        </w:rPr>
        <w:t>00</w:t>
      </w:r>
      <w:r w:rsidRPr="001676DE">
        <w:rPr>
          <w:rFonts w:ascii="Times New Roman" w:hAnsi="Times New Roman" w:cs="Times New Roman"/>
          <w:b/>
          <w:bCs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b/>
          <w:bCs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na zadania zlecone, własne, według porozumień w wysokości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10.39</w:t>
      </w:r>
      <w:r>
        <w:rPr>
          <w:rFonts w:ascii="Times New Roman" w:hAnsi="Times New Roman" w:cs="Times New Roman"/>
          <w:b/>
          <w:i/>
          <w:sz w:val="21"/>
          <w:szCs w:val="21"/>
        </w:rPr>
        <w:t>6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.</w:t>
      </w:r>
      <w:r>
        <w:rPr>
          <w:rFonts w:ascii="Times New Roman" w:hAnsi="Times New Roman" w:cs="Times New Roman"/>
          <w:b/>
          <w:i/>
          <w:sz w:val="21"/>
          <w:szCs w:val="21"/>
        </w:rPr>
        <w:t>9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00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na zadania zlecone według załącznika Nr</w:t>
      </w:r>
      <w:r>
        <w:rPr>
          <w:rFonts w:ascii="Times New Roman" w:hAnsi="Times New Roman" w:cs="Times New Roman"/>
          <w:sz w:val="21"/>
          <w:szCs w:val="21"/>
        </w:rPr>
        <w:t xml:space="preserve"> 5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9.585.200,00 </w:t>
      </w:r>
      <w:proofErr w:type="gramStart"/>
      <w:r w:rsidRPr="001676DE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na zadania własne według załącznika Nr 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440.600,00 </w:t>
      </w:r>
      <w:proofErr w:type="gramStart"/>
      <w:r w:rsidRPr="001676DE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na podstawie porozumień między jednostkami samorządu terytorialnego według załącznika Nr </w:t>
      </w:r>
      <w:r>
        <w:rPr>
          <w:rFonts w:ascii="Times New Roman" w:hAnsi="Times New Roman" w:cs="Times New Roman"/>
          <w:sz w:val="21"/>
          <w:szCs w:val="21"/>
        </w:rPr>
        <w:t>7 w wysokości 371</w:t>
      </w:r>
      <w:r w:rsidRPr="001676D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1676DE">
        <w:rPr>
          <w:rFonts w:ascii="Times New Roman" w:hAnsi="Times New Roman" w:cs="Times New Roman"/>
          <w:sz w:val="21"/>
          <w:szCs w:val="21"/>
        </w:rPr>
        <w:t xml:space="preserve">00,00 </w:t>
      </w:r>
      <w:proofErr w:type="gramStart"/>
      <w:r w:rsidRPr="001676DE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subwencje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z budżetu państwa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46.974.429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własne w wysokości 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21.935.871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majątkowe w wysokości 5.448.990,00 </w:t>
      </w:r>
      <w:proofErr w:type="gramStart"/>
      <w:r w:rsidRPr="001676DE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dochody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bieżące w wysokości 73.85</w:t>
      </w:r>
      <w:r>
        <w:rPr>
          <w:rFonts w:ascii="Times New Roman" w:hAnsi="Times New Roman" w:cs="Times New Roman"/>
          <w:sz w:val="21"/>
          <w:szCs w:val="21"/>
        </w:rPr>
        <w:t>8</w:t>
      </w:r>
      <w:r w:rsidRPr="001676D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1676DE">
        <w:rPr>
          <w:rFonts w:ascii="Times New Roman" w:hAnsi="Times New Roman" w:cs="Times New Roman"/>
          <w:sz w:val="21"/>
          <w:szCs w:val="21"/>
        </w:rPr>
        <w:t xml:space="preserve">10,00 </w:t>
      </w:r>
      <w:proofErr w:type="gramStart"/>
      <w:r w:rsidRPr="001676DE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1676DE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b/>
          <w:sz w:val="21"/>
          <w:szCs w:val="21"/>
        </w:rPr>
        <w:t>§ 2</w:t>
      </w:r>
      <w:r w:rsidRPr="001676DE">
        <w:rPr>
          <w:rFonts w:ascii="Times New Roman" w:hAnsi="Times New Roman" w:cs="Times New Roman"/>
          <w:sz w:val="21"/>
          <w:szCs w:val="21"/>
        </w:rPr>
        <w:t xml:space="preserve">.1. Wydatki budżetu powiatu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8</w:t>
      </w:r>
      <w:r w:rsidR="00FE1225">
        <w:rPr>
          <w:rFonts w:ascii="Times New Roman" w:hAnsi="Times New Roman" w:cs="Times New Roman"/>
          <w:b/>
          <w:sz w:val="21"/>
          <w:szCs w:val="21"/>
        </w:rPr>
        <w:t>5</w:t>
      </w:r>
      <w:r w:rsidRPr="001676DE">
        <w:rPr>
          <w:rFonts w:ascii="Times New Roman" w:hAnsi="Times New Roman" w:cs="Times New Roman"/>
          <w:b/>
          <w:sz w:val="21"/>
          <w:szCs w:val="21"/>
        </w:rPr>
        <w:t>.</w:t>
      </w:r>
      <w:r w:rsidR="00FE1225">
        <w:rPr>
          <w:rFonts w:ascii="Times New Roman" w:hAnsi="Times New Roman" w:cs="Times New Roman"/>
          <w:b/>
          <w:sz w:val="21"/>
          <w:szCs w:val="21"/>
        </w:rPr>
        <w:t>5</w:t>
      </w:r>
      <w:r w:rsidRPr="001676DE">
        <w:rPr>
          <w:rFonts w:ascii="Times New Roman" w:hAnsi="Times New Roman" w:cs="Times New Roman"/>
          <w:b/>
          <w:sz w:val="21"/>
          <w:szCs w:val="21"/>
        </w:rPr>
        <w:t>0</w:t>
      </w:r>
      <w:r w:rsidR="00FE1225">
        <w:rPr>
          <w:rFonts w:ascii="Times New Roman" w:hAnsi="Times New Roman" w:cs="Times New Roman"/>
          <w:b/>
          <w:sz w:val="21"/>
          <w:szCs w:val="21"/>
        </w:rPr>
        <w:t>6</w:t>
      </w:r>
      <w:r w:rsidRPr="001676DE">
        <w:rPr>
          <w:rFonts w:ascii="Times New Roman" w:hAnsi="Times New Roman" w:cs="Times New Roman"/>
          <w:b/>
          <w:sz w:val="21"/>
          <w:szCs w:val="21"/>
        </w:rPr>
        <w:t>.</w:t>
      </w:r>
      <w:r w:rsidR="00FE1225">
        <w:rPr>
          <w:rFonts w:ascii="Times New Roman" w:hAnsi="Times New Roman" w:cs="Times New Roman"/>
          <w:b/>
          <w:sz w:val="21"/>
          <w:szCs w:val="21"/>
        </w:rPr>
        <w:t>350</w:t>
      </w:r>
      <w:r w:rsidRPr="001676DE">
        <w:rPr>
          <w:rFonts w:ascii="Times New Roman" w:hAnsi="Times New Roman" w:cs="Times New Roman"/>
          <w:b/>
          <w:bCs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b/>
          <w:bCs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5F601B" w:rsidRPr="001676DE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bieżące w wysokości </w:t>
      </w:r>
      <w:r w:rsidR="00FE1225">
        <w:rPr>
          <w:rFonts w:ascii="Times New Roman" w:hAnsi="Times New Roman" w:cs="Times New Roman"/>
          <w:b/>
          <w:i/>
          <w:sz w:val="21"/>
          <w:szCs w:val="21"/>
        </w:rPr>
        <w:t>70.759.950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1676DE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911E9">
        <w:rPr>
          <w:rFonts w:ascii="Times New Roman" w:hAnsi="Times New Roman" w:cs="Times New Roman"/>
          <w:sz w:val="21"/>
          <w:szCs w:val="21"/>
        </w:rPr>
        <w:t>wynagrodzenia  w</w:t>
      </w:r>
      <w:proofErr w:type="gramEnd"/>
      <w:r w:rsidRPr="002911E9">
        <w:rPr>
          <w:rFonts w:ascii="Times New Roman" w:hAnsi="Times New Roman" w:cs="Times New Roman"/>
          <w:sz w:val="21"/>
          <w:szCs w:val="21"/>
        </w:rPr>
        <w:t xml:space="preserve"> wysokości 37.71</w:t>
      </w:r>
      <w:r w:rsidR="002911E9" w:rsidRPr="002911E9">
        <w:rPr>
          <w:rFonts w:ascii="Times New Roman" w:hAnsi="Times New Roman" w:cs="Times New Roman"/>
          <w:sz w:val="21"/>
          <w:szCs w:val="21"/>
        </w:rPr>
        <w:t>9.892</w:t>
      </w:r>
      <w:r w:rsidRPr="002911E9">
        <w:rPr>
          <w:rFonts w:ascii="Times New Roman" w:hAnsi="Times New Roman" w:cs="Times New Roman"/>
          <w:sz w:val="21"/>
          <w:szCs w:val="21"/>
        </w:rPr>
        <w:t xml:space="preserve"> ,00 </w:t>
      </w:r>
      <w:proofErr w:type="gramStart"/>
      <w:r w:rsidRPr="002911E9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2911E9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911E9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911E9">
        <w:rPr>
          <w:rFonts w:ascii="Times New Roman" w:hAnsi="Times New Roman" w:cs="Times New Roman"/>
          <w:sz w:val="18"/>
          <w:szCs w:val="18"/>
        </w:rPr>
        <w:t>wynagrodzenia</w:t>
      </w:r>
      <w:proofErr w:type="gramEnd"/>
      <w:r w:rsidRPr="002911E9">
        <w:rPr>
          <w:rFonts w:ascii="Times New Roman" w:hAnsi="Times New Roman" w:cs="Times New Roman"/>
          <w:sz w:val="18"/>
          <w:szCs w:val="18"/>
        </w:rPr>
        <w:t xml:space="preserve"> ze środków krajowych 3</w:t>
      </w:r>
      <w:r w:rsidR="002911E9" w:rsidRPr="002911E9">
        <w:rPr>
          <w:rFonts w:ascii="Times New Roman" w:hAnsi="Times New Roman" w:cs="Times New Roman"/>
          <w:sz w:val="18"/>
          <w:szCs w:val="18"/>
        </w:rPr>
        <w:t>7.664.19</w:t>
      </w:r>
      <w:r w:rsidRPr="002911E9">
        <w:rPr>
          <w:rFonts w:ascii="Times New Roman" w:hAnsi="Times New Roman" w:cs="Times New Roman"/>
          <w:sz w:val="18"/>
          <w:szCs w:val="18"/>
        </w:rPr>
        <w:t xml:space="preserve">2,00 </w:t>
      </w:r>
      <w:proofErr w:type="gramStart"/>
      <w:r w:rsidRPr="002911E9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911E9">
        <w:rPr>
          <w:rFonts w:ascii="Times New Roman" w:hAnsi="Times New Roman" w:cs="Times New Roman"/>
          <w:sz w:val="18"/>
          <w:szCs w:val="18"/>
        </w:rPr>
        <w:t>wynagrodzenia</w:t>
      </w:r>
      <w:proofErr w:type="gramEnd"/>
      <w:r w:rsidRPr="002911E9">
        <w:rPr>
          <w:rFonts w:ascii="Times New Roman" w:hAnsi="Times New Roman" w:cs="Times New Roman"/>
          <w:sz w:val="18"/>
          <w:szCs w:val="18"/>
        </w:rPr>
        <w:t xml:space="preserve"> ze środków pochodzących z UE  55.700,00 </w:t>
      </w:r>
      <w:proofErr w:type="gramStart"/>
      <w:r w:rsidRPr="002911E9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911E9">
        <w:rPr>
          <w:rFonts w:ascii="Times New Roman" w:hAnsi="Times New Roman" w:cs="Times New Roman"/>
          <w:sz w:val="21"/>
          <w:szCs w:val="21"/>
        </w:rPr>
        <w:t>pochodne</w:t>
      </w:r>
      <w:proofErr w:type="gramEnd"/>
      <w:r w:rsidRPr="002911E9">
        <w:rPr>
          <w:rFonts w:ascii="Times New Roman" w:hAnsi="Times New Roman" w:cs="Times New Roman"/>
          <w:sz w:val="21"/>
          <w:szCs w:val="21"/>
        </w:rPr>
        <w:t xml:space="preserve"> od wynagrodzeń w wysokości  5.951.938,00 </w:t>
      </w:r>
      <w:proofErr w:type="gramStart"/>
      <w:r w:rsidRPr="002911E9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2911E9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911E9">
        <w:rPr>
          <w:rFonts w:ascii="Times New Roman" w:hAnsi="Times New Roman" w:cs="Times New Roman"/>
          <w:sz w:val="18"/>
          <w:szCs w:val="18"/>
        </w:rPr>
        <w:t>pochodne</w:t>
      </w:r>
      <w:proofErr w:type="gramEnd"/>
      <w:r w:rsidRPr="002911E9">
        <w:rPr>
          <w:rFonts w:ascii="Times New Roman" w:hAnsi="Times New Roman" w:cs="Times New Roman"/>
          <w:sz w:val="18"/>
          <w:szCs w:val="18"/>
        </w:rPr>
        <w:t xml:space="preserve"> ze środków krajowych  5.942.138,00 </w:t>
      </w:r>
      <w:proofErr w:type="gramStart"/>
      <w:r w:rsidRPr="002911E9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911E9">
        <w:rPr>
          <w:rFonts w:ascii="Times New Roman" w:hAnsi="Times New Roman" w:cs="Times New Roman"/>
          <w:sz w:val="18"/>
          <w:szCs w:val="18"/>
        </w:rPr>
        <w:t>pochodne</w:t>
      </w:r>
      <w:proofErr w:type="gramEnd"/>
      <w:r w:rsidRPr="002911E9">
        <w:rPr>
          <w:rFonts w:ascii="Times New Roman" w:hAnsi="Times New Roman" w:cs="Times New Roman"/>
          <w:sz w:val="18"/>
          <w:szCs w:val="18"/>
        </w:rPr>
        <w:t xml:space="preserve"> ze środków pochodzących z UE 9.800,00 </w:t>
      </w:r>
      <w:proofErr w:type="gramStart"/>
      <w:r w:rsidRPr="002911E9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414A97">
        <w:rPr>
          <w:rFonts w:ascii="Times New Roman" w:hAnsi="Times New Roman" w:cs="Times New Roman"/>
          <w:sz w:val="21"/>
          <w:szCs w:val="21"/>
        </w:rPr>
        <w:t>dotacje</w:t>
      </w:r>
      <w:proofErr w:type="gramEnd"/>
      <w:r w:rsidRPr="00414A97">
        <w:rPr>
          <w:rFonts w:ascii="Times New Roman" w:hAnsi="Times New Roman" w:cs="Times New Roman"/>
          <w:sz w:val="21"/>
          <w:szCs w:val="21"/>
        </w:rPr>
        <w:t xml:space="preserve"> w wysokości  </w:t>
      </w:r>
      <w:r w:rsidR="00414A97" w:rsidRPr="00414A97">
        <w:rPr>
          <w:rFonts w:ascii="Times New Roman" w:hAnsi="Times New Roman" w:cs="Times New Roman"/>
          <w:sz w:val="21"/>
          <w:szCs w:val="21"/>
        </w:rPr>
        <w:t>3.984</w:t>
      </w:r>
      <w:r w:rsidRPr="00414A97">
        <w:rPr>
          <w:rFonts w:ascii="Times New Roman" w:hAnsi="Times New Roman" w:cs="Times New Roman"/>
          <w:sz w:val="21"/>
          <w:szCs w:val="21"/>
        </w:rPr>
        <w:t xml:space="preserve">.170,00 </w:t>
      </w:r>
      <w:proofErr w:type="gramStart"/>
      <w:r w:rsidRPr="00414A9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414A97">
        <w:rPr>
          <w:rFonts w:ascii="Times New Roman" w:hAnsi="Times New Roman" w:cs="Times New Roman"/>
          <w:sz w:val="21"/>
          <w:szCs w:val="21"/>
        </w:rPr>
        <w:t xml:space="preserve"> w tym:</w:t>
      </w:r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14A97">
        <w:rPr>
          <w:rFonts w:ascii="Times New Roman" w:hAnsi="Times New Roman" w:cs="Times New Roman"/>
          <w:sz w:val="18"/>
          <w:szCs w:val="18"/>
        </w:rPr>
        <w:t>dotacje</w:t>
      </w:r>
      <w:proofErr w:type="gramEnd"/>
      <w:r w:rsidRPr="00414A97">
        <w:rPr>
          <w:rFonts w:ascii="Times New Roman" w:hAnsi="Times New Roman" w:cs="Times New Roman"/>
          <w:sz w:val="18"/>
          <w:szCs w:val="18"/>
        </w:rPr>
        <w:t xml:space="preserve"> ze środków krajowych  </w:t>
      </w:r>
      <w:r w:rsidR="00414A97" w:rsidRPr="00414A97">
        <w:rPr>
          <w:rFonts w:ascii="Times New Roman" w:hAnsi="Times New Roman" w:cs="Times New Roman"/>
          <w:sz w:val="18"/>
          <w:szCs w:val="18"/>
        </w:rPr>
        <w:t>3.984</w:t>
      </w:r>
      <w:r w:rsidRPr="00414A97">
        <w:rPr>
          <w:rFonts w:ascii="Times New Roman" w:hAnsi="Times New Roman" w:cs="Times New Roman"/>
          <w:sz w:val="18"/>
          <w:szCs w:val="18"/>
        </w:rPr>
        <w:t xml:space="preserve">.170,00 </w:t>
      </w:r>
      <w:proofErr w:type="gramStart"/>
      <w:r w:rsidRPr="00414A97">
        <w:rPr>
          <w:rFonts w:ascii="Times New Roman" w:hAnsi="Times New Roman" w:cs="Times New Roman"/>
          <w:sz w:val="18"/>
          <w:szCs w:val="18"/>
        </w:rPr>
        <w:t>zł</w:t>
      </w:r>
      <w:proofErr w:type="gramEnd"/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14A97">
        <w:rPr>
          <w:rFonts w:ascii="Times New Roman" w:hAnsi="Times New Roman" w:cs="Times New Roman"/>
          <w:sz w:val="18"/>
          <w:szCs w:val="18"/>
        </w:rPr>
        <w:t xml:space="preserve">dotacje ze środków pochodzących z </w:t>
      </w:r>
      <w:proofErr w:type="gramStart"/>
      <w:r w:rsidRPr="00414A97">
        <w:rPr>
          <w:rFonts w:ascii="Times New Roman" w:hAnsi="Times New Roman" w:cs="Times New Roman"/>
          <w:sz w:val="18"/>
          <w:szCs w:val="18"/>
        </w:rPr>
        <w:t>UE  0,00 zł</w:t>
      </w:r>
      <w:proofErr w:type="gramEnd"/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414A97">
        <w:rPr>
          <w:rFonts w:ascii="Times New Roman" w:hAnsi="Times New Roman" w:cs="Times New Roman"/>
          <w:sz w:val="21"/>
          <w:szCs w:val="21"/>
        </w:rPr>
        <w:t>obsługa</w:t>
      </w:r>
      <w:proofErr w:type="gramEnd"/>
      <w:r w:rsidRPr="00414A97">
        <w:rPr>
          <w:rFonts w:ascii="Times New Roman" w:hAnsi="Times New Roman" w:cs="Times New Roman"/>
          <w:sz w:val="21"/>
          <w:szCs w:val="21"/>
        </w:rPr>
        <w:t xml:space="preserve"> długu w wysokości  1.750.000,00 </w:t>
      </w:r>
      <w:proofErr w:type="gramStart"/>
      <w:r w:rsidRPr="00414A97">
        <w:rPr>
          <w:rFonts w:ascii="Times New Roman" w:hAnsi="Times New Roman" w:cs="Times New Roman"/>
          <w:sz w:val="21"/>
          <w:szCs w:val="21"/>
        </w:rPr>
        <w:t>zł</w:t>
      </w:r>
      <w:proofErr w:type="gramEnd"/>
    </w:p>
    <w:p w:rsidR="005F601B" w:rsidRPr="001676DE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proofErr w:type="gramStart"/>
      <w:r w:rsidRPr="001676DE">
        <w:rPr>
          <w:rFonts w:ascii="Times New Roman" w:hAnsi="Times New Roman" w:cs="Times New Roman"/>
          <w:sz w:val="21"/>
          <w:szCs w:val="21"/>
        </w:rPr>
        <w:t>wydatki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 xml:space="preserve"> majątkowe w wysokości 1</w:t>
      </w:r>
      <w:r w:rsidR="00FE1225">
        <w:rPr>
          <w:rFonts w:ascii="Times New Roman" w:hAnsi="Times New Roman" w:cs="Times New Roman"/>
          <w:sz w:val="21"/>
          <w:szCs w:val="21"/>
        </w:rPr>
        <w:t>4.746.400</w:t>
      </w:r>
      <w:r w:rsidRPr="001676DE">
        <w:rPr>
          <w:rFonts w:ascii="Times New Roman" w:hAnsi="Times New Roman" w:cs="Times New Roman"/>
          <w:sz w:val="21"/>
          <w:szCs w:val="21"/>
        </w:rPr>
        <w:t>.000,00</w:t>
      </w:r>
      <w:r w:rsidRPr="001676DE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proofErr w:type="gramStart"/>
      <w:r w:rsidRPr="001676DE">
        <w:rPr>
          <w:rFonts w:ascii="Times New Roman" w:hAnsi="Times New Roman" w:cs="Times New Roman"/>
          <w:bCs/>
          <w:iCs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bCs/>
          <w:iCs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Limity wydatków na zadania inwestycyjne realizowane w 2012 roku w kwocie 14</w:t>
      </w:r>
      <w:r w:rsidR="00FE1225">
        <w:rPr>
          <w:rFonts w:ascii="Times New Roman" w:hAnsi="Times New Roman" w:cs="Times New Roman"/>
          <w:sz w:val="21"/>
          <w:szCs w:val="21"/>
        </w:rPr>
        <w:t>.746.400</w:t>
      </w:r>
      <w:r w:rsidRPr="001676DE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1676DE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1676DE">
        <w:rPr>
          <w:rFonts w:ascii="Times New Roman" w:hAnsi="Times New Roman" w:cs="Times New Roman"/>
          <w:sz w:val="21"/>
          <w:szCs w:val="21"/>
        </w:rPr>
        <w:t>, zgodnie z załącznikiem Nr 3.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lastRenderedPageBreak/>
        <w:t>§ 3.</w:t>
      </w:r>
      <w:r w:rsidRPr="00EC6447">
        <w:rPr>
          <w:rFonts w:ascii="Times New Roman" w:hAnsi="Times New Roman" w:cs="Times New Roman"/>
          <w:sz w:val="21"/>
          <w:szCs w:val="21"/>
        </w:rPr>
        <w:t xml:space="preserve">1. Deficyt budżetu powiatu w wysokości </w:t>
      </w:r>
      <w:r w:rsidR="00FE1225">
        <w:rPr>
          <w:rFonts w:ascii="Times New Roman" w:hAnsi="Times New Roman" w:cs="Times New Roman"/>
          <w:sz w:val="21"/>
          <w:szCs w:val="21"/>
        </w:rPr>
        <w:t>6.199.150</w:t>
      </w:r>
      <w:r w:rsidRPr="00EC6447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, który zostanie pokryty przychodami pochodzącymi z kredytu </w:t>
      </w:r>
      <w:r w:rsidR="00FE1225">
        <w:rPr>
          <w:rFonts w:ascii="Times New Roman" w:hAnsi="Times New Roman" w:cs="Times New Roman"/>
          <w:sz w:val="21"/>
          <w:szCs w:val="21"/>
        </w:rPr>
        <w:t xml:space="preserve">(4.600.000,00 </w:t>
      </w:r>
      <w:proofErr w:type="gramStart"/>
      <w:r w:rsidR="00FE1225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="00FE1225">
        <w:rPr>
          <w:rFonts w:ascii="Times New Roman" w:hAnsi="Times New Roman" w:cs="Times New Roman"/>
          <w:sz w:val="21"/>
          <w:szCs w:val="21"/>
        </w:rPr>
        <w:t xml:space="preserve">) i nadwyżki budżetowej (1.599.150,00 </w:t>
      </w:r>
      <w:proofErr w:type="gramStart"/>
      <w:r w:rsidR="00FE1225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="00FE1225">
        <w:rPr>
          <w:rFonts w:ascii="Times New Roman" w:hAnsi="Times New Roman" w:cs="Times New Roman"/>
          <w:sz w:val="21"/>
          <w:szCs w:val="21"/>
        </w:rPr>
        <w:t>)</w:t>
      </w:r>
      <w:r w:rsidRPr="00EC6447">
        <w:rPr>
          <w:rFonts w:ascii="Times New Roman" w:hAnsi="Times New Roman" w:cs="Times New Roman"/>
          <w:sz w:val="21"/>
          <w:szCs w:val="21"/>
        </w:rPr>
        <w:t>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Przychody budżetu w wysokości </w:t>
      </w:r>
      <w:r w:rsidR="00FE1225">
        <w:rPr>
          <w:rFonts w:ascii="Times New Roman" w:hAnsi="Times New Roman" w:cs="Times New Roman"/>
          <w:sz w:val="21"/>
          <w:szCs w:val="21"/>
        </w:rPr>
        <w:t>10.909.578</w:t>
      </w:r>
      <w:r w:rsidRPr="00EC6447"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, rozchody w wysokości 4.710.428,00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 zgodnie z załącznikiem Nr 4.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4.</w:t>
      </w:r>
      <w:r w:rsidRPr="00EC6447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5F601B" w:rsidRPr="00EC6447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ogólną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 w kwocie </w:t>
      </w:r>
      <w:r w:rsidR="00FE1225">
        <w:rPr>
          <w:rFonts w:ascii="Times New Roman" w:hAnsi="Times New Roman" w:cs="Times New Roman"/>
          <w:sz w:val="21"/>
          <w:szCs w:val="21"/>
        </w:rPr>
        <w:t>554.710</w:t>
      </w:r>
      <w:r>
        <w:rPr>
          <w:rFonts w:ascii="Times New Roman" w:hAnsi="Times New Roman" w:cs="Times New Roman"/>
          <w:sz w:val="21"/>
          <w:szCs w:val="21"/>
        </w:rPr>
        <w:t xml:space="preserve">,00 </w:t>
      </w:r>
      <w:proofErr w:type="gramStart"/>
      <w:r>
        <w:rPr>
          <w:rFonts w:ascii="Times New Roman" w:hAnsi="Times New Roman" w:cs="Times New Roman"/>
          <w:sz w:val="21"/>
          <w:szCs w:val="21"/>
        </w:rPr>
        <w:t>zł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, </w:t>
      </w:r>
    </w:p>
    <w:p w:rsidR="005F601B" w:rsidRPr="00EC6447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celową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 zgodnie z ustawą o zarządzaniu kryzysowym w kwocie 135.000,00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</w:t>
      </w:r>
    </w:p>
    <w:p w:rsidR="005F601B" w:rsidRPr="00EC6447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celową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 z przeznaczeniem na wydatki inwestycyjne w kwocie 50.000,00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5</w:t>
      </w:r>
      <w:r w:rsidRPr="00EC6447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EC6447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6</w:t>
      </w:r>
      <w:r w:rsidRPr="00EC6447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finansów publicznych w wysokości 3.1</w:t>
      </w:r>
      <w:r w:rsidR="00FE1225">
        <w:rPr>
          <w:rFonts w:ascii="Times New Roman" w:hAnsi="Times New Roman" w:cs="Times New Roman"/>
          <w:sz w:val="21"/>
          <w:szCs w:val="21"/>
        </w:rPr>
        <w:t>57</w:t>
      </w:r>
      <w:r w:rsidRPr="00EC6447">
        <w:rPr>
          <w:rFonts w:ascii="Times New Roman" w:hAnsi="Times New Roman" w:cs="Times New Roman"/>
          <w:sz w:val="21"/>
          <w:szCs w:val="21"/>
        </w:rPr>
        <w:t xml:space="preserve">.170,00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 zgodnie z załącznikiem Nr 8: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a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) Dotacje celowe dla jednostek należących do sektora finansów publicznych w wysokości 3.</w:t>
      </w:r>
      <w:r w:rsidR="00FE1225">
        <w:rPr>
          <w:rFonts w:ascii="Times New Roman" w:hAnsi="Times New Roman" w:cs="Times New Roman"/>
          <w:sz w:val="21"/>
          <w:szCs w:val="21"/>
        </w:rPr>
        <w:t>1</w:t>
      </w:r>
      <w:r w:rsidRPr="00EC6447">
        <w:rPr>
          <w:rFonts w:ascii="Times New Roman" w:hAnsi="Times New Roman" w:cs="Times New Roman"/>
          <w:sz w:val="21"/>
          <w:szCs w:val="21"/>
        </w:rPr>
        <w:t xml:space="preserve">07.850,00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 zgodnie z załącznikiem Nr 8a,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) Dotacje podmiotowe z budżetu powiatu nakielskiego dla jednostek należących do sektora finansów publicznych w wysokości 49.320,00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 zgodnie z załącznikiem Nr 8b.</w:t>
      </w:r>
    </w:p>
    <w:p w:rsidR="005F601B" w:rsidRPr="0082506E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Dotacje z budżetu powiatu nakielskiego dla jednostek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nie należących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 do sektora finansów publicznych w wysokości 1.577.000,00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 zgodnie z załącznikiem Nr 9: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a)  Dotacje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 celowe z budżetu powiatu nakielskiego dla jednostek nie należących do sektora finansów publicznych w wysokości 225.000,00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 zgodnie z załącznikiem Nr 9a,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EC6447">
        <w:rPr>
          <w:rFonts w:ascii="Times New Roman" w:hAnsi="Times New Roman" w:cs="Times New Roman"/>
          <w:sz w:val="21"/>
          <w:szCs w:val="21"/>
        </w:rPr>
        <w:t>b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 xml:space="preserve">) Dotacje podmiotowe z budżetu powiatu nakielskiego dla jednostek nie należących do sektora finansów publicznych w wysokości 1.352.000,00 </w:t>
      </w:r>
      <w:proofErr w:type="gramStart"/>
      <w:r w:rsidRPr="00EC6447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Pr="00EC6447">
        <w:rPr>
          <w:rFonts w:ascii="Times New Roman" w:hAnsi="Times New Roman" w:cs="Times New Roman"/>
          <w:sz w:val="21"/>
          <w:szCs w:val="21"/>
        </w:rPr>
        <w:t>, zgodnie z załącznikiem Nr 9b.</w:t>
      </w:r>
    </w:p>
    <w:p w:rsidR="005F601B" w:rsidRPr="0082506E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§7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. 1. Ustala się plan dochodów i wydatków zadań z zakresu ochrony środowiska i gospodarki wodnej w wysokości: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dochody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165.000,00 </w:t>
      </w: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zł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wydatki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   190.000,00 </w:t>
      </w: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zł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, zgodnie z załącznikiem Nr 10.</w:t>
      </w:r>
    </w:p>
    <w:p w:rsidR="005F601B" w:rsidRPr="0082506E" w:rsidRDefault="005F601B" w:rsidP="005F601B">
      <w:pPr>
        <w:pStyle w:val="Normal"/>
        <w:spacing w:line="276" w:lineRule="auto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53431C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8.</w:t>
      </w:r>
      <w:r w:rsidRPr="0053431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3431C">
        <w:rPr>
          <w:rFonts w:ascii="Times New Roman" w:hAnsi="Times New Roman" w:cs="Times New Roman"/>
          <w:color w:val="000000"/>
          <w:sz w:val="21"/>
          <w:szCs w:val="21"/>
        </w:rPr>
        <w:t>Limity zobowiązań z tytułu kredytów i pożyczek zaciąganych na: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</w:t>
      </w:r>
      <w:proofErr w:type="gramEnd"/>
      <w:r w:rsidRPr="0053431C">
        <w:rPr>
          <w:rFonts w:ascii="Times New Roman" w:hAnsi="Times New Roman" w:cs="Times New Roman"/>
          <w:color w:val="000000"/>
          <w:sz w:val="21"/>
          <w:szCs w:val="21"/>
        </w:rPr>
        <w:t xml:space="preserve"> przejściowego deficytu budżetu w kwocie 500.000,00 </w:t>
      </w:r>
      <w:proofErr w:type="gramStart"/>
      <w:r w:rsidRPr="0053431C">
        <w:rPr>
          <w:rFonts w:ascii="Times New Roman" w:hAnsi="Times New Roman" w:cs="Times New Roman"/>
          <w:color w:val="000000"/>
          <w:sz w:val="21"/>
          <w:szCs w:val="21"/>
        </w:rPr>
        <w:t>zł</w:t>
      </w:r>
      <w:proofErr w:type="gramEnd"/>
      <w:r w:rsidRPr="0053431C">
        <w:rPr>
          <w:rFonts w:ascii="Times New Roman" w:hAnsi="Times New Roman" w:cs="Times New Roman"/>
          <w:color w:val="000000"/>
          <w:sz w:val="21"/>
          <w:szCs w:val="21"/>
        </w:rPr>
        <w:t>,</w:t>
      </w:r>
    </w:p>
    <w:p w:rsidR="005F601B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</w:t>
      </w:r>
      <w:proofErr w:type="gramEnd"/>
      <w:r w:rsidRPr="0053431C">
        <w:rPr>
          <w:rFonts w:ascii="Times New Roman" w:hAnsi="Times New Roman" w:cs="Times New Roman"/>
          <w:color w:val="000000"/>
          <w:sz w:val="21"/>
          <w:szCs w:val="21"/>
        </w:rPr>
        <w:t xml:space="preserve"> planowa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nego deficytu budżetu w kwocie 4.600.000,00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zł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sfinansowanie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spłaty wcześniej zaciągniętych zobowiązań z tytułu emisji papierów wartościowych oraz zaciągniętych pożyczek i kredytów w kwocie 4.610.428,00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zł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9.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Upoważnia się Zarząd Powiatu do: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zaciągania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kredytów i pożyczek na pokrycie występującego w ciągu roku przejściowego deficytu budżetu do wysokości 500.000,00 </w:t>
      </w: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zł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udzielania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 roku budżetowym pożyczek do łącznej kwoty 100.000,00 </w:t>
      </w: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zł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dokonywania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gramStart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lokowania</w:t>
      </w:r>
      <w:proofErr w:type="gramEnd"/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wolnych środków budżetowych na rachunkach bankowych w innych bankach niż bank prowadzący obsługę budżetu powiatu.</w:t>
      </w:r>
      <w:r w:rsidR="00FE1225">
        <w:rPr>
          <w:rFonts w:ascii="Times New Roman" w:hAnsi="Times New Roman" w:cs="Times New Roman"/>
          <w:color w:val="000000" w:themeColor="text1"/>
          <w:sz w:val="21"/>
          <w:szCs w:val="21"/>
        </w:rPr>
        <w:t>”</w:t>
      </w:r>
    </w:p>
    <w:p w:rsidR="003F1708" w:rsidRPr="00A860F5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3F1708" w:rsidRPr="00FB45A4" w:rsidRDefault="00FB45A4" w:rsidP="00FE1225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B45A4">
        <w:rPr>
          <w:rFonts w:ascii="Times New Roman" w:hAnsi="Times New Roman" w:cs="Times New Roman"/>
          <w:sz w:val="21"/>
          <w:szCs w:val="21"/>
        </w:rPr>
        <w:t xml:space="preserve">W </w:t>
      </w:r>
      <w:proofErr w:type="gramStart"/>
      <w:r w:rsidR="003F1708" w:rsidRPr="00FB45A4">
        <w:rPr>
          <w:rFonts w:ascii="Times New Roman" w:hAnsi="Times New Roman" w:cs="Times New Roman"/>
          <w:sz w:val="21"/>
          <w:szCs w:val="21"/>
        </w:rPr>
        <w:t>załączniku  Nr</w:t>
      </w:r>
      <w:proofErr w:type="gramEnd"/>
      <w:r w:rsidR="003F1708" w:rsidRPr="00FB45A4">
        <w:rPr>
          <w:rFonts w:ascii="Times New Roman" w:hAnsi="Times New Roman" w:cs="Times New Roman"/>
          <w:sz w:val="21"/>
          <w:szCs w:val="21"/>
        </w:rPr>
        <w:t xml:space="preserve"> 2  „ Wydatki budżetu powiatu nakielskiego na 201</w:t>
      </w:r>
      <w:r w:rsidR="00585B8B" w:rsidRPr="00FB45A4">
        <w:rPr>
          <w:rFonts w:ascii="Times New Roman" w:hAnsi="Times New Roman" w:cs="Times New Roman"/>
          <w:sz w:val="21"/>
          <w:szCs w:val="21"/>
        </w:rPr>
        <w:t>2</w:t>
      </w:r>
      <w:r w:rsidR="003F1708" w:rsidRPr="00FB45A4">
        <w:rPr>
          <w:rFonts w:ascii="Times New Roman" w:hAnsi="Times New Roman" w:cs="Times New Roman"/>
          <w:sz w:val="21"/>
          <w:szCs w:val="21"/>
        </w:rPr>
        <w:t xml:space="preserve"> rok” wprowadza się zm</w:t>
      </w:r>
      <w:r w:rsidR="00414A97" w:rsidRPr="00FB45A4">
        <w:rPr>
          <w:rFonts w:ascii="Times New Roman" w:hAnsi="Times New Roman" w:cs="Times New Roman"/>
          <w:sz w:val="21"/>
          <w:szCs w:val="21"/>
        </w:rPr>
        <w:t xml:space="preserve">iany określone w załączniku Nr </w:t>
      </w:r>
      <w:r>
        <w:rPr>
          <w:rFonts w:ascii="Times New Roman" w:hAnsi="Times New Roman" w:cs="Times New Roman"/>
          <w:sz w:val="21"/>
          <w:szCs w:val="21"/>
        </w:rPr>
        <w:t>1</w:t>
      </w:r>
      <w:r w:rsidR="003F1708" w:rsidRPr="00FB45A4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5F41CF" w:rsidRPr="00FB45A4" w:rsidRDefault="00FB45A4" w:rsidP="005F41CF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</w:t>
      </w:r>
      <w:r w:rsidR="005F41CF">
        <w:rPr>
          <w:rFonts w:ascii="Times New Roman" w:hAnsi="Times New Roman" w:cs="Times New Roman"/>
          <w:sz w:val="21"/>
          <w:szCs w:val="21"/>
        </w:rPr>
        <w:t xml:space="preserve">5 „Dochody i wydatki związane z realizacją zadań z zakresu administracji rządowej i innych zadań zleconych jednostce samorządu terytorialnego odrębnymi ustawami w 2012 roku”, </w:t>
      </w:r>
      <w:r w:rsidR="005F41CF" w:rsidRPr="00FB45A4">
        <w:rPr>
          <w:rFonts w:ascii="Times New Roman" w:hAnsi="Times New Roman" w:cs="Times New Roman"/>
          <w:sz w:val="21"/>
          <w:szCs w:val="21"/>
        </w:rPr>
        <w:t xml:space="preserve">wprowadza się zmiany określone w załączniku Nr </w:t>
      </w:r>
      <w:r w:rsidR="005F41CF">
        <w:rPr>
          <w:rFonts w:ascii="Times New Roman" w:hAnsi="Times New Roman" w:cs="Times New Roman"/>
          <w:sz w:val="21"/>
          <w:szCs w:val="21"/>
        </w:rPr>
        <w:t>2</w:t>
      </w:r>
      <w:r w:rsidR="005F41CF" w:rsidRPr="00FB45A4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414A97" w:rsidRDefault="00414A97" w:rsidP="00414A9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414A97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3F1708" w:rsidRPr="00EF2146" w:rsidRDefault="003F1708" w:rsidP="003F170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E7898" w:rsidRPr="00691242" w:rsidRDefault="003F1708" w:rsidP="003E7898">
      <w:pPr>
        <w:rPr>
          <w:rFonts w:ascii="Times New Roman" w:hAnsi="Times New Roman" w:cs="Times New Roman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E7898">
        <w:rPr>
          <w:rFonts w:ascii="Arial Narrow" w:hAnsi="Arial Narrow"/>
        </w:rPr>
        <w:t xml:space="preserve">  </w:t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691242">
        <w:rPr>
          <w:rFonts w:ascii="Arial Narrow" w:hAnsi="Arial Narrow"/>
        </w:rPr>
        <w:t xml:space="preserve">      </w:t>
      </w:r>
      <w:r w:rsidR="003E7898" w:rsidRPr="00691242">
        <w:rPr>
          <w:rFonts w:ascii="Times New Roman" w:hAnsi="Times New Roman" w:cs="Times New Roman"/>
        </w:rPr>
        <w:t xml:space="preserve">    </w:t>
      </w:r>
      <w:r w:rsidR="003E7898" w:rsidRPr="00691242">
        <w:rPr>
          <w:rFonts w:ascii="Times New Roman" w:hAnsi="Times New Roman" w:cs="Times New Roman"/>
          <w:b/>
        </w:rPr>
        <w:t>Starosta</w:t>
      </w:r>
    </w:p>
    <w:p w:rsidR="003E7898" w:rsidRPr="00691242" w:rsidRDefault="003E7898" w:rsidP="003E7898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912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Tadeusz Sobol… …………………….</w:t>
      </w:r>
    </w:p>
    <w:p w:rsidR="003E7898" w:rsidRPr="00691242" w:rsidRDefault="003E7898" w:rsidP="003E7898">
      <w:pPr>
        <w:pStyle w:val="Normal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69124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Wicestarosta</w:t>
      </w:r>
    </w:p>
    <w:p w:rsidR="003E7898" w:rsidRPr="00691242" w:rsidRDefault="003E7898" w:rsidP="003E7898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912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Andrzej Kinderman …………………</w:t>
      </w:r>
    </w:p>
    <w:p w:rsidR="003E7898" w:rsidRPr="00691242" w:rsidRDefault="003E7898" w:rsidP="003E7898">
      <w:pPr>
        <w:pStyle w:val="Normal"/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 w:rsidRPr="00691242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Pozostali członkowie Zarządu:</w:t>
      </w:r>
    </w:p>
    <w:p w:rsidR="003E7898" w:rsidRPr="00691242" w:rsidRDefault="003E7898" w:rsidP="003E7898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912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Leszek </w:t>
      </w:r>
      <w:proofErr w:type="gramStart"/>
      <w:r w:rsidRPr="00691242">
        <w:rPr>
          <w:rFonts w:ascii="Times New Roman" w:hAnsi="Times New Roman" w:cs="Times New Roman"/>
          <w:sz w:val="22"/>
          <w:szCs w:val="22"/>
        </w:rPr>
        <w:t>Gutkowski ..…………….…</w:t>
      </w:r>
      <w:proofErr w:type="gramEnd"/>
    </w:p>
    <w:p w:rsidR="003E7898" w:rsidRPr="00691242" w:rsidRDefault="003E7898" w:rsidP="003E7898">
      <w:pPr>
        <w:pStyle w:val="Normal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912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Jarosław Schulz.……………………..</w:t>
      </w:r>
    </w:p>
    <w:p w:rsidR="003E7898" w:rsidRPr="0090522E" w:rsidRDefault="003E7898" w:rsidP="003E7898">
      <w:pPr>
        <w:rPr>
          <w:rFonts w:ascii="Arial Narrow" w:hAnsi="Arial Narrow"/>
        </w:rPr>
      </w:pPr>
      <w:r w:rsidRPr="00691242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3F1708" w:rsidRPr="00EF2146" w:rsidRDefault="003F1708" w:rsidP="003E7898">
      <w:pPr>
        <w:pStyle w:val="Normal"/>
        <w:spacing w:line="480" w:lineRule="auto"/>
        <w:ind w:left="3540" w:firstLine="708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5D1536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5F41CF" w:rsidRDefault="005F41CF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Pr="00C276CE" w:rsidRDefault="00C276CE" w:rsidP="00C276CE">
      <w:pPr>
        <w:pStyle w:val="Normal"/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276CE">
        <w:rPr>
          <w:rFonts w:ascii="Times New Roman" w:hAnsi="Times New Roman" w:cs="Times New Roman"/>
          <w:b/>
          <w:sz w:val="21"/>
          <w:szCs w:val="21"/>
        </w:rPr>
        <w:t>UZASADNIENIE</w:t>
      </w:r>
    </w:p>
    <w:p w:rsidR="003F1708" w:rsidRPr="00C276CE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2911E9" w:rsidRPr="002911E9" w:rsidRDefault="00C276CE" w:rsidP="00D63A05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5F41CF">
        <w:rPr>
          <w:rFonts w:ascii="Times New Roman" w:hAnsi="Times New Roman" w:cs="Times New Roman"/>
          <w:sz w:val="21"/>
          <w:szCs w:val="21"/>
        </w:rPr>
        <w:t xml:space="preserve">Dokonuje się zmian w planie wydatków budżetowych w rozdziale 75045 „Kwalifikacja wojskowa” polegających na przeniesieniu kwot pomiędzy paragrafami o 1.580,00 </w:t>
      </w:r>
      <w:proofErr w:type="gramStart"/>
      <w:r w:rsidR="005F41C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="005F41CF">
        <w:rPr>
          <w:rFonts w:ascii="Times New Roman" w:hAnsi="Times New Roman" w:cs="Times New Roman"/>
          <w:sz w:val="21"/>
          <w:szCs w:val="21"/>
        </w:rPr>
        <w:t xml:space="preserve"> na wniosek kierownika Referatu Spraw Obywatelskich i Zarządzania Kryzysowego. W związku z zakończeniem kwalifikacji wojskowej zaistniała potrzeba przeniesienia kwoty 1.580,00 </w:t>
      </w:r>
      <w:proofErr w:type="gramStart"/>
      <w:r w:rsidR="005F41CF">
        <w:rPr>
          <w:rFonts w:ascii="Times New Roman" w:hAnsi="Times New Roman" w:cs="Times New Roman"/>
          <w:sz w:val="21"/>
          <w:szCs w:val="21"/>
        </w:rPr>
        <w:t>zł</w:t>
      </w:r>
      <w:proofErr w:type="gramEnd"/>
      <w:r w:rsidR="005F41CF">
        <w:rPr>
          <w:rFonts w:ascii="Times New Roman" w:hAnsi="Times New Roman" w:cs="Times New Roman"/>
          <w:sz w:val="21"/>
          <w:szCs w:val="21"/>
        </w:rPr>
        <w:t xml:space="preserve"> z przeznaczeniem na wynagrodzenia dla członków Powiatowej Komisji Lekarskiej w Nakle nad Notecią za pracę wykonaną podczas kwalifikacji wojskowej </w:t>
      </w:r>
      <w:r w:rsidR="00F91E59">
        <w:rPr>
          <w:rFonts w:ascii="Times New Roman" w:hAnsi="Times New Roman" w:cs="Times New Roman"/>
          <w:sz w:val="21"/>
          <w:szCs w:val="21"/>
        </w:rPr>
        <w:t xml:space="preserve">na terenie powiatu nakielskiego w dniach 06.02.2012r. – 06.03.2012r. Zmiana spowodowana została wydaniem Zarządzenia Nr 13/2012 Wojewody Kujawsko-Pomorskiego z dnia 23 stycznia 2012 w sprawie ustalenia wysokości stawek dodatkowego wynagrodzenia dla członków Wojewódzkiej Komisji Lekarskiej i powiatowych komisji lekarskich w 2012 roku, </w:t>
      </w:r>
      <w:proofErr w:type="gramStart"/>
      <w:r w:rsidR="00F91E59">
        <w:rPr>
          <w:rFonts w:ascii="Times New Roman" w:hAnsi="Times New Roman" w:cs="Times New Roman"/>
          <w:sz w:val="21"/>
          <w:szCs w:val="21"/>
        </w:rPr>
        <w:t>zgodnie z którym</w:t>
      </w:r>
      <w:proofErr w:type="gramEnd"/>
      <w:r w:rsidR="00F91E59">
        <w:rPr>
          <w:rFonts w:ascii="Times New Roman" w:hAnsi="Times New Roman" w:cs="Times New Roman"/>
          <w:sz w:val="21"/>
          <w:szCs w:val="21"/>
        </w:rPr>
        <w:t xml:space="preserve"> zwiększeniu uległy stawki dodatkowego wynagrodzenia dla członków powiatowej komisji lekarskiej. </w:t>
      </w:r>
    </w:p>
    <w:p w:rsidR="003B0D09" w:rsidRPr="002911E9" w:rsidRDefault="00C76FA8" w:rsidP="00C76FA8">
      <w:pPr>
        <w:pStyle w:val="Normal"/>
        <w:ind w:left="4956" w:firstLine="708"/>
        <w:rPr>
          <w:rFonts w:ascii="Times New Roman" w:hAnsi="Times New Roman" w:cs="Times New Roman"/>
        </w:rPr>
      </w:pPr>
      <w:r w:rsidRPr="002911E9">
        <w:rPr>
          <w:rFonts w:ascii="Times New Roman" w:hAnsi="Times New Roman" w:cs="Times New Roman"/>
        </w:rPr>
        <w:t xml:space="preserve">  </w:t>
      </w:r>
    </w:p>
    <w:sectPr w:rsidR="003B0D09" w:rsidRPr="002911E9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0D09"/>
    <w:rsid w:val="0001365E"/>
    <w:rsid w:val="00061264"/>
    <w:rsid w:val="000A282C"/>
    <w:rsid w:val="000E5F43"/>
    <w:rsid w:val="000F47DE"/>
    <w:rsid w:val="00102A39"/>
    <w:rsid w:val="00116F03"/>
    <w:rsid w:val="00132F56"/>
    <w:rsid w:val="001546DC"/>
    <w:rsid w:val="001650C9"/>
    <w:rsid w:val="001676DE"/>
    <w:rsid w:val="0019753F"/>
    <w:rsid w:val="001A0F68"/>
    <w:rsid w:val="001A7DF2"/>
    <w:rsid w:val="001B0F95"/>
    <w:rsid w:val="001B4120"/>
    <w:rsid w:val="00214D85"/>
    <w:rsid w:val="002152A4"/>
    <w:rsid w:val="0021566B"/>
    <w:rsid w:val="00240D20"/>
    <w:rsid w:val="00250B7B"/>
    <w:rsid w:val="00285CF9"/>
    <w:rsid w:val="002911E9"/>
    <w:rsid w:val="002C46E8"/>
    <w:rsid w:val="002D6FCF"/>
    <w:rsid w:val="002F5BEA"/>
    <w:rsid w:val="00307B40"/>
    <w:rsid w:val="003112DF"/>
    <w:rsid w:val="00312B05"/>
    <w:rsid w:val="00332C70"/>
    <w:rsid w:val="00354863"/>
    <w:rsid w:val="00364591"/>
    <w:rsid w:val="00373502"/>
    <w:rsid w:val="003B0D09"/>
    <w:rsid w:val="003E7898"/>
    <w:rsid w:val="003F1708"/>
    <w:rsid w:val="00414A97"/>
    <w:rsid w:val="00450BA6"/>
    <w:rsid w:val="00476ECE"/>
    <w:rsid w:val="004A2DC3"/>
    <w:rsid w:val="004E5EAA"/>
    <w:rsid w:val="004F161C"/>
    <w:rsid w:val="005227E5"/>
    <w:rsid w:val="0053340E"/>
    <w:rsid w:val="0053431C"/>
    <w:rsid w:val="005402DB"/>
    <w:rsid w:val="00585B8B"/>
    <w:rsid w:val="005A5DDA"/>
    <w:rsid w:val="005F2565"/>
    <w:rsid w:val="005F41CF"/>
    <w:rsid w:val="005F601B"/>
    <w:rsid w:val="00600788"/>
    <w:rsid w:val="0060367F"/>
    <w:rsid w:val="00687CDD"/>
    <w:rsid w:val="00691242"/>
    <w:rsid w:val="006B02C7"/>
    <w:rsid w:val="007361EB"/>
    <w:rsid w:val="007406E6"/>
    <w:rsid w:val="007B2601"/>
    <w:rsid w:val="007D5A27"/>
    <w:rsid w:val="007E3588"/>
    <w:rsid w:val="0082506E"/>
    <w:rsid w:val="008B789D"/>
    <w:rsid w:val="009123CE"/>
    <w:rsid w:val="00926D5C"/>
    <w:rsid w:val="00943C57"/>
    <w:rsid w:val="009538A3"/>
    <w:rsid w:val="00961433"/>
    <w:rsid w:val="00963C07"/>
    <w:rsid w:val="0097077B"/>
    <w:rsid w:val="00A61803"/>
    <w:rsid w:val="00A63C9C"/>
    <w:rsid w:val="00A67A1C"/>
    <w:rsid w:val="00A706E8"/>
    <w:rsid w:val="00A72A56"/>
    <w:rsid w:val="00AA399B"/>
    <w:rsid w:val="00AC00D2"/>
    <w:rsid w:val="00AC258D"/>
    <w:rsid w:val="00AE6627"/>
    <w:rsid w:val="00B0019A"/>
    <w:rsid w:val="00B15509"/>
    <w:rsid w:val="00B52042"/>
    <w:rsid w:val="00B5576A"/>
    <w:rsid w:val="00B77071"/>
    <w:rsid w:val="00BA54AF"/>
    <w:rsid w:val="00BF34C2"/>
    <w:rsid w:val="00C276CE"/>
    <w:rsid w:val="00C458F2"/>
    <w:rsid w:val="00C472E0"/>
    <w:rsid w:val="00C6103C"/>
    <w:rsid w:val="00C76FA8"/>
    <w:rsid w:val="00C95270"/>
    <w:rsid w:val="00CB57BD"/>
    <w:rsid w:val="00CE6A76"/>
    <w:rsid w:val="00CE7272"/>
    <w:rsid w:val="00D21193"/>
    <w:rsid w:val="00D47064"/>
    <w:rsid w:val="00D63A05"/>
    <w:rsid w:val="00D953D4"/>
    <w:rsid w:val="00DB145B"/>
    <w:rsid w:val="00DD670A"/>
    <w:rsid w:val="00DE73B2"/>
    <w:rsid w:val="00DF7005"/>
    <w:rsid w:val="00E02095"/>
    <w:rsid w:val="00E66888"/>
    <w:rsid w:val="00EC6447"/>
    <w:rsid w:val="00F32A7C"/>
    <w:rsid w:val="00F416CC"/>
    <w:rsid w:val="00F44120"/>
    <w:rsid w:val="00F51835"/>
    <w:rsid w:val="00F6149F"/>
    <w:rsid w:val="00F62090"/>
    <w:rsid w:val="00F66014"/>
    <w:rsid w:val="00F91E59"/>
    <w:rsid w:val="00FB45A4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.</cp:lastModifiedBy>
  <cp:revision>33</cp:revision>
  <cp:lastPrinted>2012-03-05T10:20:00Z</cp:lastPrinted>
  <dcterms:created xsi:type="dcterms:W3CDTF">2010-03-09T13:38:00Z</dcterms:created>
  <dcterms:modified xsi:type="dcterms:W3CDTF">2012-03-12T11:30:00Z</dcterms:modified>
</cp:coreProperties>
</file>