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7" w:rsidRPr="00EA3487" w:rsidRDefault="00EA3487" w:rsidP="00EA3487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EA3487">
        <w:rPr>
          <w:rFonts w:ascii="Times New Roman" w:hAnsi="Times New Roman" w:cs="Times New Roman"/>
          <w:sz w:val="18"/>
          <w:szCs w:val="18"/>
        </w:rPr>
        <w:t>Załącznik Nr 20</w:t>
      </w:r>
    </w:p>
    <w:p w:rsidR="00EA3487" w:rsidRPr="00EA3487" w:rsidRDefault="00EA3487" w:rsidP="00EA3487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EA3487">
        <w:rPr>
          <w:rFonts w:ascii="Times New Roman" w:hAnsi="Times New Roman" w:cs="Times New Roman"/>
          <w:sz w:val="18"/>
          <w:szCs w:val="18"/>
        </w:rPr>
        <w:t>do Informacji z przebiegu</w:t>
      </w:r>
    </w:p>
    <w:p w:rsidR="00EA3487" w:rsidRPr="00EA3487" w:rsidRDefault="00EA3487" w:rsidP="00EA3487">
      <w:pPr>
        <w:spacing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EA3487">
        <w:rPr>
          <w:rFonts w:ascii="Times New Roman" w:hAnsi="Times New Roman" w:cs="Times New Roman"/>
          <w:sz w:val="18"/>
          <w:szCs w:val="18"/>
        </w:rPr>
        <w:t xml:space="preserve">wykonania budżetu powiatu </w:t>
      </w:r>
    </w:p>
    <w:p w:rsidR="00EA3487" w:rsidRPr="00EA3487" w:rsidRDefault="00EA3487" w:rsidP="00EA3487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EA3487">
        <w:rPr>
          <w:rFonts w:ascii="Times New Roman" w:hAnsi="Times New Roman" w:cs="Times New Roman"/>
          <w:sz w:val="18"/>
          <w:szCs w:val="18"/>
        </w:rPr>
        <w:t>za I półrocze 2009 roku</w:t>
      </w:r>
    </w:p>
    <w:p w:rsidR="00EA3487" w:rsidRDefault="00EA3487">
      <w:pPr>
        <w:rPr>
          <w:rFonts w:ascii="Times New Roman" w:hAnsi="Times New Roman" w:cs="Times New Roman"/>
        </w:rPr>
      </w:pPr>
    </w:p>
    <w:p w:rsidR="002634A4" w:rsidRDefault="002634A4">
      <w:pPr>
        <w:rPr>
          <w:rFonts w:ascii="Times New Roman" w:hAnsi="Times New Roman" w:cs="Times New Roman"/>
        </w:rPr>
      </w:pPr>
    </w:p>
    <w:p w:rsidR="00000000" w:rsidRPr="002634A4" w:rsidRDefault="00EA3487">
      <w:pPr>
        <w:rPr>
          <w:rFonts w:ascii="Times New Roman" w:hAnsi="Times New Roman" w:cs="Times New Roman"/>
          <w:b/>
          <w:sz w:val="24"/>
          <w:szCs w:val="24"/>
        </w:rPr>
      </w:pPr>
      <w:r w:rsidRPr="002634A4">
        <w:rPr>
          <w:rFonts w:ascii="Times New Roman" w:hAnsi="Times New Roman" w:cs="Times New Roman"/>
          <w:b/>
          <w:sz w:val="24"/>
          <w:szCs w:val="24"/>
        </w:rPr>
        <w:t>Informacja z działalności SP ZOZ w Nakle nad Notecią za I półrocze 2009 roku</w:t>
      </w:r>
    </w:p>
    <w:p w:rsidR="00EA3487" w:rsidRDefault="00EA3487">
      <w:pPr>
        <w:rPr>
          <w:rFonts w:ascii="Times New Roman" w:hAnsi="Times New Roman" w:cs="Times New Roman"/>
        </w:rPr>
      </w:pPr>
    </w:p>
    <w:p w:rsidR="002634A4" w:rsidRDefault="002634A4">
      <w:pPr>
        <w:rPr>
          <w:rFonts w:ascii="Times New Roman" w:hAnsi="Times New Roman" w:cs="Times New Roman"/>
        </w:rPr>
      </w:pPr>
    </w:p>
    <w:p w:rsidR="002634A4" w:rsidRDefault="00EA3487" w:rsidP="002634A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30 kwietnia 2009 roku zakończono proces likwidacji Samodzielnego Publicznego Zakładu Opieki Zdrowotnej w Nakle nad Notecią. Na dzień likwidacji został sporządzony bilans, rachunek zysków i strat, informacja dodatkowa do bilansu oraz dane uzupełniające do rachunku zysków i strat. W wymienionych sprawozdaniach przedstawiona została sytuacja finansowa Samodzielnego Publicznego Zakładu Opieki Zdrowotnej w Nakle nad Notecią na moment likwidacji, przedstawiono kwotę należności i zobowiązań. Ponadto likwidator przedstawił sprawozdanie z likwidacji Samodzielnego Publicznego Zakładu Opieki Zdrowotnej w Nakle nad Notecią</w:t>
      </w:r>
      <w:r w:rsidR="002634A4">
        <w:rPr>
          <w:rFonts w:ascii="Times New Roman" w:hAnsi="Times New Roman" w:cs="Times New Roman"/>
        </w:rPr>
        <w:t xml:space="preserve"> opisując w nim przebieg postępowania likwidacyjnego. </w:t>
      </w:r>
    </w:p>
    <w:p w:rsidR="00EA3487" w:rsidRPr="00EA3487" w:rsidRDefault="002634A4" w:rsidP="002634A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przedstawia się Radzie Powiatu w Nakle nad Notecią bilans, rachunek zysków i strat wraz z informacją uzupełniającą oraz sprawozdanie likwidatora Samodzielnego Publicznego Zakładu Opieki Zdrowotnej w Nakle nad Notecią na dzień zakończenia likwidacji. </w:t>
      </w:r>
    </w:p>
    <w:sectPr w:rsidR="00EA3487" w:rsidRPr="00EA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3487"/>
    <w:rsid w:val="002634A4"/>
    <w:rsid w:val="00654C2F"/>
    <w:rsid w:val="00EA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</cp:revision>
  <cp:lastPrinted>2009-08-03T10:49:00Z</cp:lastPrinted>
  <dcterms:created xsi:type="dcterms:W3CDTF">2009-08-03T10:34:00Z</dcterms:created>
  <dcterms:modified xsi:type="dcterms:W3CDTF">2009-08-03T11:01:00Z</dcterms:modified>
</cp:coreProperties>
</file>